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6332C" w14:textId="282C7E43" w:rsidR="00F77704" w:rsidRPr="00F77704" w:rsidRDefault="00F77704" w:rsidP="00F77704">
      <w:pPr>
        <w:widowControl w:val="0"/>
        <w:pBdr>
          <w:bottom w:val="thickThinSmallGap" w:sz="24" w:space="1" w:color="auto"/>
        </w:pBdr>
        <w:spacing w:line="276" w:lineRule="auto"/>
        <w:rPr>
          <w:rFonts w:ascii="Verdana" w:eastAsia="Arial" w:hAnsi="Verdana" w:cs="Arial"/>
          <w:b/>
          <w:color w:val="000000"/>
          <w:sz w:val="22"/>
          <w:szCs w:val="22"/>
          <w:lang w:val="fr-CA"/>
        </w:rPr>
      </w:pPr>
      <w:r w:rsidRPr="00F77704">
        <w:rPr>
          <w:rFonts w:ascii="Verdana" w:eastAsia="Arial" w:hAnsi="Verdana" w:cs="Arial"/>
          <w:b/>
          <w:color w:val="000000"/>
          <w:sz w:val="22"/>
          <w:szCs w:val="22"/>
          <w:lang w:val="fr-CA"/>
        </w:rPr>
        <w:t>GRILLE D’ÉVALUATION MI-STAGE PR</w:t>
      </w:r>
      <w:r>
        <w:rPr>
          <w:rFonts w:ascii="Verdana" w:eastAsia="Arial" w:hAnsi="Verdana" w:cs="Arial"/>
          <w:b/>
          <w:color w:val="000000"/>
          <w:sz w:val="22"/>
          <w:szCs w:val="22"/>
          <w:lang w:val="fr-CA"/>
        </w:rPr>
        <w:t>OPÉDEUTIQUE</w:t>
      </w:r>
    </w:p>
    <w:p w14:paraId="0845F3A8" w14:textId="77777777" w:rsidR="00F77704" w:rsidRPr="00235A06" w:rsidRDefault="00F77704" w:rsidP="00F77704">
      <w:pPr>
        <w:widowControl w:val="0"/>
        <w:pBdr>
          <w:bottom w:val="thickThinSmallGap" w:sz="24" w:space="1" w:color="auto"/>
        </w:pBdr>
        <w:spacing w:line="276" w:lineRule="auto"/>
        <w:rPr>
          <w:rFonts w:ascii="Verdana" w:eastAsia="Arial" w:hAnsi="Verdana" w:cs="Arial"/>
          <w:b/>
          <w:color w:val="000000"/>
          <w:sz w:val="22"/>
          <w:szCs w:val="22"/>
        </w:rPr>
      </w:pPr>
      <w:r>
        <w:rPr>
          <w:rFonts w:ascii="Verdana" w:eastAsia="Arial" w:hAnsi="Verdana" w:cs="Arial"/>
          <w:b/>
          <w:color w:val="000000"/>
          <w:sz w:val="22"/>
          <w:szCs w:val="22"/>
        </w:rPr>
        <w:t>MAJEURE EN INTERVENTION INDIVIDUELLE, FAMILIALE ET PETITS GROUPES</w:t>
      </w:r>
    </w:p>
    <w:p w14:paraId="38859269" w14:textId="77777777" w:rsidR="00FA7E07" w:rsidRDefault="00FA7E07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1020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7796"/>
      </w:tblGrid>
      <w:tr w:rsidR="000A3789" w14:paraId="3D314314" w14:textId="77777777" w:rsidTr="000A3789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D8FA47" w14:textId="77777777" w:rsidR="000A3789" w:rsidRDefault="000A3789" w:rsidP="000A3789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eastAsia="Arial" w:hAnsi="Verdana" w:cs="Arial"/>
                <w:sz w:val="20"/>
                <w:szCs w:val="20"/>
              </w:rPr>
              <w:t>1</w:t>
            </w:r>
          </w:p>
          <w:p w14:paraId="1DE67D86" w14:textId="70061B08" w:rsidR="000A3789" w:rsidRDefault="000A3789" w:rsidP="000A3789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Verdana" w:eastAsia="Arial" w:hAnsi="Verdana" w:cs="Arial"/>
                <w:sz w:val="20"/>
                <w:szCs w:val="20"/>
              </w:rPr>
              <w:t>Non observable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6A404B" w14:textId="225B4DD3" w:rsidR="000A3789" w:rsidRDefault="000A3789" w:rsidP="000A3789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Verdana" w:eastAsia="Arial" w:hAnsi="Verdana" w:cs="Arial"/>
                <w:sz w:val="20"/>
                <w:szCs w:val="20"/>
              </w:rPr>
              <w:t xml:space="preserve">Aucune attente n’est respectée ni observable </w:t>
            </w:r>
          </w:p>
        </w:tc>
      </w:tr>
      <w:tr w:rsidR="000A3789" w14:paraId="0449F45B" w14:textId="77777777" w:rsidTr="000A3789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6EAEB" w14:textId="77777777" w:rsidR="000A3789" w:rsidRDefault="000A3789" w:rsidP="000A3789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eastAsia="Arial" w:hAnsi="Verdana" w:cs="Arial"/>
                <w:sz w:val="20"/>
                <w:szCs w:val="20"/>
              </w:rPr>
              <w:t>2</w:t>
            </w:r>
          </w:p>
          <w:p w14:paraId="32D6BA57" w14:textId="6F5F2DA8" w:rsidR="000A3789" w:rsidRDefault="000A3789" w:rsidP="000A3789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Verdana" w:eastAsia="Arial" w:hAnsi="Verdana" w:cs="Arial"/>
                <w:sz w:val="20"/>
                <w:szCs w:val="20"/>
              </w:rPr>
              <w:t>Émergent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0B83C0" w14:textId="77777777" w:rsidR="000A3789" w:rsidRDefault="000A3789" w:rsidP="000A3789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eastAsia="Arial" w:hAnsi="Verdana" w:cs="Arial"/>
                <w:sz w:val="20"/>
                <w:szCs w:val="20"/>
              </w:rPr>
              <w:t>Peu d’attentes sont respectées</w:t>
            </w:r>
          </w:p>
          <w:p w14:paraId="03A5A224" w14:textId="33CA431A" w:rsidR="000A3789" w:rsidRDefault="000A3789" w:rsidP="000A3789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Verdana" w:eastAsia="Arial" w:hAnsi="Verdana" w:cs="Arial"/>
                <w:sz w:val="20"/>
                <w:szCs w:val="20"/>
              </w:rPr>
              <w:t xml:space="preserve">Nécessite plusieurs améliorations </w:t>
            </w:r>
          </w:p>
        </w:tc>
      </w:tr>
      <w:tr w:rsidR="000A3789" w14:paraId="691EA77B" w14:textId="77777777" w:rsidTr="000A3789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4B7EA" w14:textId="77777777" w:rsidR="000A3789" w:rsidRDefault="000A3789" w:rsidP="000A3789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eastAsia="Arial" w:hAnsi="Verdana" w:cs="Arial"/>
                <w:sz w:val="20"/>
                <w:szCs w:val="20"/>
              </w:rPr>
              <w:t>3</w:t>
            </w:r>
          </w:p>
          <w:p w14:paraId="6082C1BE" w14:textId="69906A57" w:rsidR="000A3789" w:rsidRDefault="000A3789" w:rsidP="000A3789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Verdana" w:eastAsia="Arial" w:hAnsi="Verdana" w:cs="Arial"/>
                <w:sz w:val="20"/>
                <w:szCs w:val="20"/>
              </w:rPr>
              <w:t>En progression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F6D3E" w14:textId="65CD8AB1" w:rsidR="000A3789" w:rsidRDefault="000A3789" w:rsidP="000A3789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Verdana" w:eastAsia="Arial" w:hAnsi="Verdana" w:cs="Arial"/>
                <w:sz w:val="20"/>
                <w:szCs w:val="20"/>
              </w:rPr>
              <w:t xml:space="preserve">Les attentes sont majoritairement respectées, mais nécessitent une amélioration significative </w:t>
            </w:r>
          </w:p>
        </w:tc>
      </w:tr>
      <w:tr w:rsidR="000A3789" w14:paraId="7F733F6B" w14:textId="77777777" w:rsidTr="000A3789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843DFF" w14:textId="77777777" w:rsidR="000A3789" w:rsidRDefault="000A3789" w:rsidP="000A3789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eastAsia="Arial" w:hAnsi="Verdana" w:cs="Arial"/>
                <w:sz w:val="20"/>
                <w:szCs w:val="20"/>
              </w:rPr>
              <w:t>4</w:t>
            </w:r>
          </w:p>
          <w:p w14:paraId="61D71BD1" w14:textId="6D4B4948" w:rsidR="000A3789" w:rsidRDefault="000A3789" w:rsidP="000A3789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Verdana" w:eastAsia="Arial" w:hAnsi="Verdana" w:cs="Arial"/>
                <w:sz w:val="20"/>
                <w:szCs w:val="20"/>
              </w:rPr>
              <w:t>Révélateur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8C668" w14:textId="77777777" w:rsidR="000A3789" w:rsidRDefault="000A3789" w:rsidP="000A3789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eastAsia="Arial" w:hAnsi="Verdana" w:cs="Arial"/>
                <w:sz w:val="20"/>
                <w:szCs w:val="20"/>
              </w:rPr>
              <w:t>Les attentes sont majoritairement respectées</w:t>
            </w:r>
          </w:p>
          <w:p w14:paraId="5347AAE0" w14:textId="6990797E" w:rsidR="000A3789" w:rsidRDefault="000A3789" w:rsidP="000A3789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Verdana" w:eastAsia="Arial" w:hAnsi="Verdana" w:cs="Arial"/>
                <w:sz w:val="20"/>
                <w:szCs w:val="20"/>
              </w:rPr>
              <w:t xml:space="preserve">On pourrait voir une certaine amélioration </w:t>
            </w:r>
          </w:p>
        </w:tc>
      </w:tr>
      <w:tr w:rsidR="000A3789" w14:paraId="0C6CC5D9" w14:textId="77777777" w:rsidTr="000A3789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3F510B" w14:textId="77777777" w:rsidR="000A3789" w:rsidRDefault="000A3789" w:rsidP="000A3789">
            <w:pPr>
              <w:widowControl w:val="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eastAsia="Arial" w:hAnsi="Verdana" w:cs="Arial"/>
                <w:sz w:val="20"/>
                <w:szCs w:val="20"/>
              </w:rPr>
              <w:t>5</w:t>
            </w:r>
          </w:p>
          <w:p w14:paraId="6B842B90" w14:textId="1814D323" w:rsidR="000A3789" w:rsidRDefault="000A3789" w:rsidP="000A3789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Verdana" w:eastAsia="Arial" w:hAnsi="Verdana" w:cs="Arial"/>
                <w:sz w:val="20"/>
                <w:szCs w:val="20"/>
              </w:rPr>
              <w:t>Manifeste</w:t>
            </w:r>
          </w:p>
        </w:tc>
        <w:tc>
          <w:tcPr>
            <w:tcW w:w="7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6EACC4" w14:textId="77777777" w:rsidR="000A3789" w:rsidRDefault="000A3789" w:rsidP="000A3789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eastAsia="Arial" w:hAnsi="Verdana" w:cs="Arial"/>
                <w:sz w:val="20"/>
                <w:szCs w:val="20"/>
              </w:rPr>
              <w:t xml:space="preserve">Les attentes sont parfaitement respectées </w:t>
            </w:r>
          </w:p>
          <w:p w14:paraId="7AE6C586" w14:textId="77777777" w:rsidR="000A3789" w:rsidRDefault="000A3789" w:rsidP="000A3789">
            <w:pPr>
              <w:widowControl w:val="0"/>
              <w:rPr>
                <w:rFonts w:ascii="Verdana" w:eastAsia="Arial" w:hAnsi="Verdana" w:cs="Arial"/>
                <w:sz w:val="20"/>
                <w:szCs w:val="20"/>
              </w:rPr>
            </w:pPr>
            <w:r>
              <w:rPr>
                <w:rFonts w:ascii="Verdana" w:eastAsia="Arial" w:hAnsi="Verdana" w:cs="Arial"/>
                <w:sz w:val="20"/>
                <w:szCs w:val="20"/>
              </w:rPr>
              <w:t xml:space="preserve">Maîtrise de toutes les facettes de l’objectif </w:t>
            </w:r>
          </w:p>
          <w:p w14:paraId="62665F8E" w14:textId="02349C38" w:rsidR="000A3789" w:rsidRDefault="000A3789" w:rsidP="000A3789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Verdana" w:eastAsia="Arial" w:hAnsi="Verdana" w:cs="Arial"/>
                <w:sz w:val="20"/>
                <w:szCs w:val="20"/>
              </w:rPr>
              <w:t xml:space="preserve">Les productions sont significatives </w:t>
            </w:r>
          </w:p>
        </w:tc>
      </w:tr>
    </w:tbl>
    <w:p w14:paraId="39859AB1" w14:textId="77777777" w:rsidR="00FA7E07" w:rsidRDefault="00FA7E07"/>
    <w:tbl>
      <w:tblPr>
        <w:tblStyle w:val="a3"/>
        <w:tblW w:w="102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386"/>
      </w:tblGrid>
      <w:tr w:rsidR="000A3789" w:rsidRPr="001B64EE" w14:paraId="612891EE" w14:textId="77777777" w:rsidTr="000A3789">
        <w:trPr>
          <w:trHeight w:val="63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7EECA30" w14:textId="4142849B" w:rsidR="00FA7E07" w:rsidRPr="001B64EE" w:rsidRDefault="00EA7AC2" w:rsidP="001B6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6" w:hanging="266"/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18"/>
              </w:rPr>
            </w:pPr>
            <w:r w:rsidRPr="001B64EE">
              <w:rPr>
                <w:rFonts w:ascii="Verdana" w:eastAsia="Verdana" w:hAnsi="Verdana" w:cs="Verdana"/>
                <w:b/>
                <w:color w:val="000000"/>
                <w:sz w:val="22"/>
                <w:szCs w:val="18"/>
              </w:rPr>
              <w:t>Objectifs spécifiques du stage</w:t>
            </w:r>
          </w:p>
        </w:tc>
        <w:tc>
          <w:tcPr>
            <w:tcW w:w="7386" w:type="dxa"/>
            <w:shd w:val="clear" w:color="auto" w:fill="D9D9D9" w:themeFill="background1" w:themeFillShade="D9"/>
          </w:tcPr>
          <w:p w14:paraId="5ECF6BC7" w14:textId="77777777" w:rsidR="00FA7E07" w:rsidRPr="001B64EE" w:rsidRDefault="00EA7AC2" w:rsidP="001B64EE">
            <w:pPr>
              <w:tabs>
                <w:tab w:val="left" w:pos="284"/>
              </w:tabs>
              <w:jc w:val="center"/>
              <w:rPr>
                <w:rFonts w:ascii="Verdana" w:eastAsia="Verdana" w:hAnsi="Verdana" w:cs="Verdana"/>
                <w:b/>
                <w:sz w:val="22"/>
                <w:szCs w:val="18"/>
              </w:rPr>
            </w:pPr>
            <w:r w:rsidRPr="001B64EE">
              <w:rPr>
                <w:rFonts w:ascii="Verdana" w:eastAsia="Verdana" w:hAnsi="Verdana" w:cs="Verdana"/>
                <w:b/>
                <w:sz w:val="22"/>
                <w:szCs w:val="18"/>
              </w:rPr>
              <w:t>Les résultats attendus</w:t>
            </w:r>
          </w:p>
          <w:p w14:paraId="37D77ECF" w14:textId="10D79176" w:rsidR="00FA7E07" w:rsidRPr="001B64EE" w:rsidRDefault="00EA7AC2" w:rsidP="001B64EE">
            <w:pPr>
              <w:tabs>
                <w:tab w:val="left" w:pos="284"/>
              </w:tabs>
              <w:jc w:val="center"/>
              <w:rPr>
                <w:rFonts w:ascii="Verdana" w:eastAsia="Verdana" w:hAnsi="Verdana" w:cs="Verdana"/>
                <w:b/>
                <w:sz w:val="22"/>
                <w:szCs w:val="18"/>
              </w:rPr>
            </w:pPr>
            <w:r w:rsidRPr="001B64EE">
              <w:rPr>
                <w:rFonts w:ascii="Verdana" w:eastAsia="Verdana" w:hAnsi="Verdana" w:cs="Verdana"/>
                <w:b/>
                <w:sz w:val="22"/>
                <w:szCs w:val="18"/>
              </w:rPr>
              <w:t>À la mi-stage l’étudiante devrait être en mesure de</w:t>
            </w:r>
            <w:r w:rsidR="00E6210A" w:rsidRPr="001B64EE">
              <w:rPr>
                <w:rFonts w:ascii="Verdana" w:eastAsia="Verdana" w:hAnsi="Verdana" w:cs="Verdana"/>
                <w:b/>
                <w:sz w:val="22"/>
                <w:szCs w:val="18"/>
              </w:rPr>
              <w:t> :</w:t>
            </w:r>
          </w:p>
        </w:tc>
      </w:tr>
      <w:tr w:rsidR="000A3789" w:rsidRPr="001B64EE" w14:paraId="7143D77C" w14:textId="77777777" w:rsidTr="001B64EE">
        <w:trPr>
          <w:trHeight w:val="2098"/>
        </w:trPr>
        <w:tc>
          <w:tcPr>
            <w:tcW w:w="2835" w:type="dxa"/>
            <w:shd w:val="clear" w:color="auto" w:fill="auto"/>
            <w:vAlign w:val="center"/>
          </w:tcPr>
          <w:p w14:paraId="6C734348" w14:textId="170341B4" w:rsidR="00FA7E07" w:rsidRPr="001B64EE" w:rsidRDefault="00EA7AC2" w:rsidP="001B6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1.</w:t>
            </w: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ab/>
            </w:r>
            <w:r w:rsidR="00761454"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</w:t>
            </w:r>
            <w:r w:rsidR="0012076C"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nalyse</w:t>
            </w:r>
            <w:r w:rsidR="00273FD4"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</w:t>
            </w: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le contexte organisationnel</w:t>
            </w:r>
            <w:r w:rsidR="00761454"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et communautaire du </w:t>
            </w: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milieu d’intervention.</w:t>
            </w:r>
          </w:p>
        </w:tc>
        <w:tc>
          <w:tcPr>
            <w:tcW w:w="7386" w:type="dxa"/>
            <w:shd w:val="clear" w:color="auto" w:fill="auto"/>
          </w:tcPr>
          <w:p w14:paraId="3667A824" w14:textId="4B014A63" w:rsidR="007D7C84" w:rsidRPr="001B64EE" w:rsidRDefault="007D7C84" w:rsidP="001B64EE">
            <w:pPr>
              <w:pStyle w:val="Paragraphedeliste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8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Décrire les différentes composantes de son milieu de stage. </w:t>
            </w:r>
          </w:p>
          <w:p w14:paraId="3D14E660" w14:textId="459D1627" w:rsidR="00FA7E07" w:rsidRPr="001B64EE" w:rsidRDefault="0012076C" w:rsidP="001B64EE">
            <w:pPr>
              <w:pStyle w:val="Paragraphedeliste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8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Donner un point de vue concernant : </w:t>
            </w:r>
            <w:r w:rsidRPr="001B64EE">
              <w:rPr>
                <w:rFonts w:ascii="Verdana" w:eastAsia="Verdana" w:hAnsi="Verdana" w:cs="Verdana"/>
                <w:sz w:val="18"/>
                <w:szCs w:val="18"/>
              </w:rPr>
              <w:t>la mission, les objectifs, les services et les besoins de la population desservie sur la base de faits recueillis.</w:t>
            </w:r>
          </w:p>
          <w:p w14:paraId="49E656E0" w14:textId="14A65DFA" w:rsidR="0012076C" w:rsidRPr="001B64EE" w:rsidRDefault="0012076C" w:rsidP="001B64EE">
            <w:pPr>
              <w:pStyle w:val="Paragraphedeliste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8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Exprimer son point de vue en regard des services et des activités offerts par l’organisme en lien avec la population desservie et les problèmes sociaux visés. </w:t>
            </w:r>
          </w:p>
          <w:p w14:paraId="4D7005F4" w14:textId="3239D553" w:rsidR="00761454" w:rsidRPr="001B64EE" w:rsidRDefault="00761454" w:rsidP="001B64EE">
            <w:pPr>
              <w:pStyle w:val="Paragraphedeliste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8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Identifier les ressources communautaires partenaires de son milieu. </w:t>
            </w:r>
          </w:p>
          <w:p w14:paraId="6FB9A42C" w14:textId="4120699D" w:rsidR="00761454" w:rsidRPr="001B64EE" w:rsidRDefault="00761454" w:rsidP="001B64EE">
            <w:pPr>
              <w:pStyle w:val="Paragraphedeliste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8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Décrire une politique sociale, une loi ou un plan d’action. </w:t>
            </w:r>
          </w:p>
          <w:p w14:paraId="78E12B37" w14:textId="00982A76" w:rsidR="0012076C" w:rsidRPr="001B64EE" w:rsidRDefault="00761454" w:rsidP="001B64EE">
            <w:pPr>
              <w:pStyle w:val="Paragraphedeliste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306" w:hanging="35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sz w:val="18"/>
                <w:szCs w:val="18"/>
              </w:rPr>
              <w:t>Développer un regard critique, à l’égard des ressources, des politiques sociales, des lois ou des plans d’action afférents aux problèmes visés.</w:t>
            </w: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0A3789" w:rsidRPr="001B64EE" w14:paraId="60218832" w14:textId="77777777" w:rsidTr="000A3789">
        <w:trPr>
          <w:trHeight w:val="741"/>
        </w:trPr>
        <w:tc>
          <w:tcPr>
            <w:tcW w:w="2835" w:type="dxa"/>
            <w:shd w:val="clear" w:color="auto" w:fill="auto"/>
            <w:vAlign w:val="center"/>
          </w:tcPr>
          <w:p w14:paraId="52AEAFA6" w14:textId="02E7B7C8" w:rsidR="00FA7E07" w:rsidRPr="001B64EE" w:rsidRDefault="00EA7AC2" w:rsidP="001B6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2.</w:t>
            </w: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ab/>
            </w:r>
            <w:r w:rsidR="00761454"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Travailler en collaboration interprofessionnelle et partenariale. </w:t>
            </w:r>
          </w:p>
        </w:tc>
        <w:tc>
          <w:tcPr>
            <w:tcW w:w="7386" w:type="dxa"/>
            <w:shd w:val="clear" w:color="auto" w:fill="auto"/>
          </w:tcPr>
          <w:p w14:paraId="00EF79EE" w14:textId="77777777" w:rsidR="00761454" w:rsidRPr="001B64EE" w:rsidRDefault="00761454" w:rsidP="001B64EE">
            <w:pPr>
              <w:pStyle w:val="Paragraphedeliste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8" w:right="-257"/>
              <w:rPr>
                <w:rFonts w:ascii="Verdana" w:eastAsia="Verdana" w:hAnsi="Verdana" w:cs="Verdana"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sz w:val="18"/>
                <w:szCs w:val="18"/>
              </w:rPr>
              <w:t>Analyser la collaboration entre le milieu de stage et les autres organismes afin de faire ressortir les avantages et les points à développer.</w:t>
            </w:r>
          </w:p>
          <w:p w14:paraId="7E254991" w14:textId="77777777" w:rsidR="00761454" w:rsidRPr="001B64EE" w:rsidRDefault="00761454" w:rsidP="001B64EE">
            <w:pPr>
              <w:pStyle w:val="Paragraphedeliste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8" w:right="-257"/>
              <w:rPr>
                <w:rFonts w:ascii="Verdana" w:eastAsia="Verdana" w:hAnsi="Verdana" w:cs="Verdana"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sz w:val="18"/>
                <w:szCs w:val="18"/>
              </w:rPr>
              <w:t>Proposer des pistes pour développer des liens entre les organismes communautaires, institutionnels et le milieu de stage.</w:t>
            </w:r>
          </w:p>
          <w:p w14:paraId="77844306" w14:textId="77777777" w:rsidR="00761454" w:rsidRPr="001B64EE" w:rsidRDefault="00761454" w:rsidP="001B64EE">
            <w:pPr>
              <w:pStyle w:val="Paragraphedeliste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8" w:right="-257"/>
              <w:rPr>
                <w:rFonts w:ascii="Verdana" w:eastAsia="Verdana" w:hAnsi="Verdana" w:cs="Verdana"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sz w:val="18"/>
                <w:szCs w:val="18"/>
              </w:rPr>
              <w:t>Être capable d’expliquer son rôle et sa contribution dans un esprit de collaboration professionnelle.</w:t>
            </w:r>
          </w:p>
          <w:p w14:paraId="05EC951F" w14:textId="75E8065B" w:rsidR="002C1ED9" w:rsidRPr="001B64EE" w:rsidRDefault="00761454" w:rsidP="001B64EE">
            <w:pPr>
              <w:pStyle w:val="Paragraphedeliste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8" w:right="-257"/>
              <w:rPr>
                <w:rFonts w:ascii="Verdana" w:eastAsia="Verdana" w:hAnsi="Verdana" w:cs="Verdana"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sz w:val="18"/>
                <w:szCs w:val="18"/>
              </w:rPr>
              <w:t>Être capable de faire valoir son rôle, sa contribution, ses responsabilités partagées et spécifiques dans un esprit de collaboration professionnelle.</w:t>
            </w:r>
          </w:p>
        </w:tc>
      </w:tr>
      <w:tr w:rsidR="000A3789" w:rsidRPr="001B64EE" w14:paraId="61B289EB" w14:textId="77777777" w:rsidTr="000A3789">
        <w:trPr>
          <w:trHeight w:val="741"/>
        </w:trPr>
        <w:tc>
          <w:tcPr>
            <w:tcW w:w="10221" w:type="dxa"/>
            <w:gridSpan w:val="2"/>
            <w:shd w:val="clear" w:color="auto" w:fill="D9D9D9" w:themeFill="background1" w:themeFillShade="D9"/>
            <w:vAlign w:val="center"/>
          </w:tcPr>
          <w:p w14:paraId="1D9343FC" w14:textId="77777777" w:rsidR="000A3789" w:rsidRPr="001B64EE" w:rsidRDefault="000A3789" w:rsidP="001B6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Pour les objectifs 1 et 2, le stagiaire doit avoir démontré sa capacité à : </w:t>
            </w:r>
          </w:p>
          <w:p w14:paraId="35A3EE9E" w14:textId="77777777" w:rsidR="000A3789" w:rsidRPr="001B64EE" w:rsidRDefault="000A3789" w:rsidP="001B64EE">
            <w:pPr>
              <w:pStyle w:val="Paragraphedelist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sz w:val="18"/>
                <w:szCs w:val="18"/>
              </w:rPr>
              <w:t xml:space="preserve">Recueillir de lui-même les informations pertinentes et suffisamment complètes afin de pouvoir procéder à l’analyse critique des différents éléments. </w:t>
            </w:r>
          </w:p>
          <w:p w14:paraId="6D05F598" w14:textId="77777777" w:rsidR="000A3789" w:rsidRPr="001B64EE" w:rsidRDefault="000A3789" w:rsidP="001B64EE">
            <w:pPr>
              <w:pStyle w:val="Paragraphedelist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tabs>
                <w:tab w:val="left" w:pos="284"/>
              </w:tabs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sz w:val="18"/>
                <w:szCs w:val="18"/>
              </w:rPr>
              <w:t xml:space="preserve">Se baser sur des faits vérifiables et non sur des impressions, des hypothèses ou des jugements de valeur. </w:t>
            </w:r>
          </w:p>
          <w:p w14:paraId="18ABAC07" w14:textId="77777777" w:rsidR="000A3789" w:rsidRPr="001B64EE" w:rsidRDefault="000A3789" w:rsidP="001B64EE">
            <w:pPr>
              <w:pStyle w:val="Paragraphedelist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sz w:val="18"/>
                <w:szCs w:val="18"/>
              </w:rPr>
              <w:t>Soutenir ses opinions par une argumentation.</w:t>
            </w:r>
          </w:p>
          <w:p w14:paraId="679EA3A9" w14:textId="77777777" w:rsidR="000A3789" w:rsidRPr="001B64EE" w:rsidRDefault="000A3789" w:rsidP="001B64EE">
            <w:pPr>
              <w:pStyle w:val="Paragraphedelist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sz w:val="18"/>
                <w:szCs w:val="18"/>
              </w:rPr>
              <w:t>Nuancer ses analyses critiques en prenant soin de faire ressortir les forces et les limites.</w:t>
            </w:r>
          </w:p>
          <w:p w14:paraId="51F93D53" w14:textId="3E914F5E" w:rsidR="000A3789" w:rsidRPr="001B64EE" w:rsidRDefault="000A3789" w:rsidP="001B64EE">
            <w:pPr>
              <w:pStyle w:val="Paragraphedeliste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sz w:val="18"/>
                <w:szCs w:val="18"/>
              </w:rPr>
              <w:t>Élaborer oralement son point de vue lors d’échanges.</w:t>
            </w:r>
          </w:p>
        </w:tc>
      </w:tr>
      <w:tr w:rsidR="000A3789" w:rsidRPr="001B64EE" w14:paraId="504A6BF4" w14:textId="77777777" w:rsidTr="000A3789">
        <w:trPr>
          <w:trHeight w:val="119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0172E060" w14:textId="3373B056" w:rsidR="00FA7E07" w:rsidRPr="001B64EE" w:rsidRDefault="00EA7AC2" w:rsidP="001B6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8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>3.</w:t>
            </w:r>
            <w:r w:rsidR="00AF7F90"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Réaliser l</w:t>
            </w:r>
            <w:r w:rsidRPr="001B64EE">
              <w:rPr>
                <w:rFonts w:ascii="Verdana" w:eastAsia="Verdana" w:hAnsi="Verdana" w:cs="Verdana"/>
                <w:sz w:val="18"/>
                <w:szCs w:val="18"/>
              </w:rPr>
              <w:t>e processus d’intervention sociale personnelle</w:t>
            </w:r>
          </w:p>
        </w:tc>
        <w:tc>
          <w:tcPr>
            <w:tcW w:w="7386" w:type="dxa"/>
            <w:shd w:val="clear" w:color="auto" w:fill="auto"/>
          </w:tcPr>
          <w:p w14:paraId="2F16802B" w14:textId="77777777" w:rsidR="00FA7E07" w:rsidRPr="001B64EE" w:rsidRDefault="00EA7AC2" w:rsidP="001B64EE">
            <w:pPr>
              <w:tabs>
                <w:tab w:val="left" w:pos="284"/>
              </w:tabs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b/>
                <w:sz w:val="18"/>
                <w:szCs w:val="18"/>
              </w:rPr>
              <w:t>ÉFS :</w:t>
            </w:r>
          </w:p>
          <w:p w14:paraId="24469173" w14:textId="1AF0A0FA" w:rsidR="00A41C81" w:rsidRPr="001B64EE" w:rsidRDefault="00A41C81" w:rsidP="001B64E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4" w:hanging="283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sz w:val="18"/>
                <w:szCs w:val="18"/>
              </w:rPr>
              <w:t xml:space="preserve">Consulter </w:t>
            </w: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la grille d’évaluation de l’organisme pour la réalisation de l’ÉFS. </w:t>
            </w:r>
          </w:p>
          <w:p w14:paraId="4246B4C1" w14:textId="77777777" w:rsidR="00A41C81" w:rsidRPr="001B64EE" w:rsidRDefault="00A41C81" w:rsidP="001B64E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4" w:hanging="283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Ajouter les sections manquantes en regard des normes de l’OPTSTCFQ, s’il y a lieu. </w:t>
            </w:r>
          </w:p>
          <w:p w14:paraId="2D9130FF" w14:textId="7BDE2115" w:rsidR="00A41C81" w:rsidRPr="001B64EE" w:rsidRDefault="00A41C81" w:rsidP="001B64EE">
            <w:pPr>
              <w:numPr>
                <w:ilvl w:val="0"/>
                <w:numId w:val="20"/>
              </w:numPr>
              <w:ind w:left="604" w:hanging="283"/>
              <w:rPr>
                <w:rFonts w:ascii="Verdana" w:eastAsia="Verdana" w:hAnsi="Verdana" w:cs="Verdana"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sz w:val="18"/>
                <w:szCs w:val="18"/>
              </w:rPr>
              <w:t xml:space="preserve">Procéder à deux cueillettes d’informations </w:t>
            </w:r>
            <w:r w:rsidRPr="001B64EE">
              <w:rPr>
                <w:rFonts w:ascii="Verdana" w:eastAsia="Verdana" w:hAnsi="Verdana" w:cs="Verdana"/>
                <w:sz w:val="18"/>
                <w:szCs w:val="18"/>
                <w:u w:val="single"/>
              </w:rPr>
              <w:t xml:space="preserve">en </w:t>
            </w:r>
            <w:proofErr w:type="spellStart"/>
            <w:r w:rsidRPr="001B64EE">
              <w:rPr>
                <w:rFonts w:ascii="Verdana" w:eastAsia="Verdana" w:hAnsi="Verdana" w:cs="Verdana"/>
                <w:sz w:val="18"/>
                <w:szCs w:val="18"/>
                <w:u w:val="single"/>
              </w:rPr>
              <w:t>co</w:t>
            </w:r>
            <w:proofErr w:type="spellEnd"/>
            <w:r w:rsidRPr="001B64EE">
              <w:rPr>
                <w:rFonts w:ascii="Verdana" w:eastAsia="Verdana" w:hAnsi="Verdana" w:cs="Verdana"/>
                <w:sz w:val="18"/>
                <w:szCs w:val="18"/>
                <w:u w:val="single"/>
              </w:rPr>
              <w:t>-intervention.</w:t>
            </w:r>
          </w:p>
          <w:p w14:paraId="36117B28" w14:textId="77777777" w:rsidR="00A41C81" w:rsidRPr="001B64EE" w:rsidRDefault="00A41C81" w:rsidP="001B64E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4" w:hanging="283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sz w:val="18"/>
                <w:szCs w:val="18"/>
              </w:rPr>
              <w:t xml:space="preserve">Documenter avec justesse les différentes parties factuelles de l’ÉFS. </w:t>
            </w:r>
          </w:p>
          <w:p w14:paraId="57AE832C" w14:textId="1F65E60D" w:rsidR="00A41C81" w:rsidRPr="001B64EE" w:rsidRDefault="00A41C81" w:rsidP="001B64E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4" w:hanging="283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Identifier</w:t>
            </w:r>
            <w:r w:rsidRPr="001B64E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1B64EE">
              <w:rPr>
                <w:rFonts w:ascii="Verdana" w:eastAsia="Verdana" w:hAnsi="Verdana" w:cs="Verdana"/>
                <w:sz w:val="18"/>
                <w:szCs w:val="18"/>
                <w:u w:val="single"/>
              </w:rPr>
              <w:t xml:space="preserve">avec aide </w:t>
            </w: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les éléments de l’analyse d’une situation problème.</w:t>
            </w: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  <w:u w:val="single"/>
              </w:rPr>
              <w:t xml:space="preserve"> </w:t>
            </w:r>
          </w:p>
          <w:p w14:paraId="6622635A" w14:textId="6226FB29" w:rsidR="00FA7E07" w:rsidRPr="001B64EE" w:rsidRDefault="00A41C81" w:rsidP="001B64E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4" w:hanging="283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Identifier </w:t>
            </w:r>
            <w:r w:rsidRPr="001B64EE">
              <w:rPr>
                <w:rFonts w:ascii="Verdana" w:eastAsia="Verdana" w:hAnsi="Verdana" w:cs="Verdana"/>
                <w:sz w:val="18"/>
                <w:szCs w:val="18"/>
                <w:u w:val="single"/>
              </w:rPr>
              <w:t>avec aide</w:t>
            </w: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les principaux éléments d’une opinion professionnelle et des recommandations.</w:t>
            </w:r>
            <w:r w:rsidR="00384500"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0A3789" w:rsidRPr="001B64EE" w14:paraId="21C487B9" w14:textId="77777777" w:rsidTr="001B64EE">
        <w:trPr>
          <w:trHeight w:val="737"/>
        </w:trPr>
        <w:tc>
          <w:tcPr>
            <w:tcW w:w="2835" w:type="dxa"/>
            <w:vMerge/>
            <w:shd w:val="clear" w:color="auto" w:fill="auto"/>
            <w:vAlign w:val="center"/>
          </w:tcPr>
          <w:p w14:paraId="521C5DEF" w14:textId="77777777" w:rsidR="00FA7E07" w:rsidRPr="001B64EE" w:rsidRDefault="00FA7E07" w:rsidP="001B6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386" w:type="dxa"/>
            <w:shd w:val="clear" w:color="auto" w:fill="auto"/>
          </w:tcPr>
          <w:p w14:paraId="71C942B6" w14:textId="21B2719F" w:rsidR="00A41C81" w:rsidRPr="001B64EE" w:rsidRDefault="00EA7AC2" w:rsidP="001B64EE">
            <w:pPr>
              <w:tabs>
                <w:tab w:val="left" w:pos="284"/>
              </w:tabs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b/>
                <w:sz w:val="18"/>
                <w:szCs w:val="18"/>
              </w:rPr>
              <w:t>Notes évolutives</w:t>
            </w:r>
          </w:p>
          <w:p w14:paraId="51112665" w14:textId="77777777" w:rsidR="00A41C81" w:rsidRPr="001B64EE" w:rsidRDefault="00A41C81" w:rsidP="001B64E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399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Rédiger des notes évolutives selon les normes </w:t>
            </w:r>
            <w:r w:rsidRPr="001B64EE">
              <w:rPr>
                <w:rFonts w:ascii="Verdana" w:eastAsia="Verdana" w:hAnsi="Verdana" w:cs="Verdana"/>
                <w:sz w:val="18"/>
                <w:szCs w:val="18"/>
                <w:u w:val="single"/>
              </w:rPr>
              <w:t xml:space="preserve">avec aide. </w:t>
            </w: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14:paraId="19FAC849" w14:textId="77777777" w:rsidR="00A41C81" w:rsidRPr="001B64EE" w:rsidRDefault="00A41C81" w:rsidP="001B64E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399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Respecter les délais de rédaction. </w:t>
            </w:r>
          </w:p>
          <w:p w14:paraId="0929C057" w14:textId="44E258F5" w:rsidR="00FA7E07" w:rsidRPr="001B64EE" w:rsidRDefault="00A41C81" w:rsidP="001B64E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right="-3997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Faire les correctifs demandés rapidement.</w:t>
            </w:r>
            <w:r w:rsidR="00EA7AC2"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0A3789" w:rsidRPr="001B64EE" w14:paraId="7EFE7DCA" w14:textId="77777777" w:rsidTr="000A3789">
        <w:trPr>
          <w:trHeight w:val="1199"/>
        </w:trPr>
        <w:tc>
          <w:tcPr>
            <w:tcW w:w="2835" w:type="dxa"/>
            <w:vMerge/>
            <w:shd w:val="clear" w:color="auto" w:fill="auto"/>
            <w:vAlign w:val="center"/>
          </w:tcPr>
          <w:p w14:paraId="0B978DF1" w14:textId="77777777" w:rsidR="00FA7E07" w:rsidRPr="001B64EE" w:rsidRDefault="00FA7E07" w:rsidP="001B6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7386" w:type="dxa"/>
            <w:shd w:val="clear" w:color="auto" w:fill="auto"/>
          </w:tcPr>
          <w:p w14:paraId="502CFFD6" w14:textId="77777777" w:rsidR="00FA7E07" w:rsidRPr="001B64EE" w:rsidRDefault="00EA7AC2" w:rsidP="001B64EE">
            <w:pPr>
              <w:tabs>
                <w:tab w:val="left" w:pos="284"/>
              </w:tabs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b/>
                <w:sz w:val="18"/>
                <w:szCs w:val="18"/>
              </w:rPr>
              <w:t>Plan d’intervention (élaboration et réalisation)</w:t>
            </w:r>
          </w:p>
          <w:p w14:paraId="1B673773" w14:textId="77777777" w:rsidR="008E7F9A" w:rsidRPr="001B64EE" w:rsidRDefault="008E7F9A" w:rsidP="001B64E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Consulter des plans d’intervention déjà rédigés</w:t>
            </w:r>
          </w:p>
          <w:p w14:paraId="61C6F5F1" w14:textId="77777777" w:rsidR="008E7F9A" w:rsidRPr="001B64EE" w:rsidRDefault="008E7F9A" w:rsidP="001B64E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Questionner les différentes modalités de plan d’intervention en supervision pour une bonne compréhension de la méthodologie de l’organisme. </w:t>
            </w:r>
          </w:p>
          <w:p w14:paraId="28D5FD1D" w14:textId="77777777" w:rsidR="008E7F9A" w:rsidRPr="001B64EE" w:rsidRDefault="008E7F9A" w:rsidP="001B64E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Adapter, s</w:t>
            </w:r>
            <w:r w:rsidRPr="001B64EE">
              <w:rPr>
                <w:rFonts w:ascii="Verdana" w:eastAsia="Verdana" w:hAnsi="Verdana" w:cs="Verdana"/>
                <w:sz w:val="18"/>
                <w:szCs w:val="18"/>
              </w:rPr>
              <w:t xml:space="preserve">’il y a lieu, </w:t>
            </w: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la méthodologie de l’organisme afin de répondre aux normes de l’ordre. </w:t>
            </w:r>
          </w:p>
          <w:p w14:paraId="345BFDDA" w14:textId="77777777" w:rsidR="008E7F9A" w:rsidRPr="001B64EE" w:rsidRDefault="008E7F9A" w:rsidP="001B64E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Débuter un processus d’intervention : prise de contact, présentation du fonctionnement, création du lien. </w:t>
            </w:r>
          </w:p>
          <w:p w14:paraId="0898D3BF" w14:textId="77777777" w:rsidR="001C7C68" w:rsidRPr="001B64EE" w:rsidRDefault="008E7F9A" w:rsidP="001B64E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Appliquer les techniques d’intervention </w:t>
            </w: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  <w:u w:val="single"/>
              </w:rPr>
              <w:t xml:space="preserve">en </w:t>
            </w:r>
            <w:proofErr w:type="spellStart"/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  <w:u w:val="single"/>
              </w:rPr>
              <w:t>co</w:t>
            </w:r>
            <w:proofErr w:type="spellEnd"/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  <w:u w:val="single"/>
              </w:rPr>
              <w:t>-intervention.</w:t>
            </w: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="001C7C68"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</w:p>
          <w:p w14:paraId="4BD9D649" w14:textId="0A147050" w:rsidR="008E7F9A" w:rsidRPr="001B64EE" w:rsidRDefault="008E7F9A" w:rsidP="001B64E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Rédiger un ou deux plans d’intervention </w:t>
            </w: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  <w:u w:val="single"/>
              </w:rPr>
              <w:t xml:space="preserve">avec aide. </w:t>
            </w:r>
          </w:p>
        </w:tc>
      </w:tr>
      <w:tr w:rsidR="000A3789" w:rsidRPr="001B64EE" w14:paraId="582E70AB" w14:textId="77777777" w:rsidTr="001B64EE">
        <w:trPr>
          <w:trHeight w:val="397"/>
        </w:trPr>
        <w:tc>
          <w:tcPr>
            <w:tcW w:w="2835" w:type="dxa"/>
            <w:vMerge/>
            <w:shd w:val="clear" w:color="auto" w:fill="auto"/>
            <w:vAlign w:val="center"/>
          </w:tcPr>
          <w:p w14:paraId="042CB555" w14:textId="77777777" w:rsidR="00FA7E07" w:rsidRPr="001B64EE" w:rsidRDefault="00FA7E07" w:rsidP="001B6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7386" w:type="dxa"/>
            <w:shd w:val="clear" w:color="auto" w:fill="auto"/>
          </w:tcPr>
          <w:p w14:paraId="204131AE" w14:textId="16BB1466" w:rsidR="001C7C68" w:rsidRPr="001B64EE" w:rsidRDefault="00EA7AC2" w:rsidP="001B64EE">
            <w:pPr>
              <w:tabs>
                <w:tab w:val="left" w:pos="284"/>
              </w:tabs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b/>
                <w:sz w:val="18"/>
                <w:szCs w:val="18"/>
              </w:rPr>
              <w:t>Sommaire de fermeture</w:t>
            </w:r>
          </w:p>
          <w:p w14:paraId="0E7C78AE" w14:textId="1064F249" w:rsidR="00FA7E07" w:rsidRPr="001B64EE" w:rsidRDefault="008E7F9A" w:rsidP="001B64E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714" w:hanging="357"/>
              <w:rPr>
                <w:rFonts w:ascii="Verdana" w:hAnsi="Verdana"/>
                <w:color w:val="000000"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Aucune exigence pour la mi-stage</w:t>
            </w:r>
          </w:p>
        </w:tc>
      </w:tr>
      <w:tr w:rsidR="000A3789" w:rsidRPr="001B64EE" w14:paraId="7951977C" w14:textId="77777777" w:rsidTr="001B64EE">
        <w:trPr>
          <w:trHeight w:val="907"/>
        </w:trPr>
        <w:tc>
          <w:tcPr>
            <w:tcW w:w="2835" w:type="dxa"/>
            <w:shd w:val="clear" w:color="auto" w:fill="auto"/>
            <w:vAlign w:val="center"/>
          </w:tcPr>
          <w:p w14:paraId="08A53893" w14:textId="4BF9746B" w:rsidR="00FA7E07" w:rsidRPr="001B64EE" w:rsidRDefault="00EA7AC2" w:rsidP="001B6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4.</w:t>
            </w: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ab/>
              <w:t>Expérimenter une approche d</w:t>
            </w:r>
            <w:r w:rsidRPr="001B64EE">
              <w:rPr>
                <w:rFonts w:ascii="Verdana" w:eastAsia="Verdana" w:hAnsi="Verdana" w:cs="Verdana"/>
                <w:sz w:val="18"/>
                <w:szCs w:val="18"/>
              </w:rPr>
              <w:t>’intervention sociale personnelle</w:t>
            </w: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86" w:type="dxa"/>
            <w:shd w:val="clear" w:color="auto" w:fill="auto"/>
          </w:tcPr>
          <w:p w14:paraId="412D62B9" w14:textId="32A3800B" w:rsidR="008E7F9A" w:rsidRPr="001B64EE" w:rsidRDefault="008E7F9A" w:rsidP="001B64E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4" w:hanging="283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Décrire les concepts clés d’une approche en intervention sociale. </w:t>
            </w:r>
          </w:p>
          <w:p w14:paraId="053130F2" w14:textId="75F4499B" w:rsidR="008E7F9A" w:rsidRPr="001B64EE" w:rsidRDefault="008E7F9A" w:rsidP="001B64E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4" w:hanging="283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Identifier les concepts clés lors du processus de l’ÉFS. </w:t>
            </w:r>
          </w:p>
          <w:p w14:paraId="2B1254F2" w14:textId="4B2F704E" w:rsidR="00FA7E07" w:rsidRPr="001B64EE" w:rsidRDefault="008E7F9A" w:rsidP="001B64EE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4" w:hanging="283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Amorcer des analyses de la situation problème en fonction des concepts clés de l’approche.</w:t>
            </w:r>
          </w:p>
        </w:tc>
      </w:tr>
      <w:tr w:rsidR="000A3789" w:rsidRPr="001B64EE" w14:paraId="5778F2B3" w14:textId="77777777" w:rsidTr="000A3789">
        <w:trPr>
          <w:trHeight w:val="1410"/>
        </w:trPr>
        <w:tc>
          <w:tcPr>
            <w:tcW w:w="2835" w:type="dxa"/>
            <w:shd w:val="clear" w:color="auto" w:fill="auto"/>
            <w:vAlign w:val="center"/>
          </w:tcPr>
          <w:p w14:paraId="4A2D6C81" w14:textId="77777777" w:rsidR="00FA7E07" w:rsidRPr="001B64EE" w:rsidRDefault="00EA7AC2" w:rsidP="001B6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5" w:hanging="265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5.</w:t>
            </w: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ab/>
              <w:t xml:space="preserve">S’initier à l’intervention collective </w:t>
            </w:r>
            <w:r w:rsidRPr="001B64EE">
              <w:rPr>
                <w:rFonts w:ascii="Verdana" w:eastAsia="Verdana" w:hAnsi="Verdana" w:cs="Verdana"/>
                <w:sz w:val="18"/>
                <w:szCs w:val="18"/>
              </w:rPr>
              <w:t>à partir d’un projet d’ampleur limité</w:t>
            </w: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86" w:type="dxa"/>
            <w:shd w:val="clear" w:color="auto" w:fill="auto"/>
          </w:tcPr>
          <w:p w14:paraId="1486AF74" w14:textId="77777777" w:rsidR="008E7F9A" w:rsidRPr="001B64EE" w:rsidRDefault="008E7F9A" w:rsidP="001B64EE">
            <w:pPr>
              <w:pStyle w:val="Paragraphedeliste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Identifier dans l’organisme un ou des besoins pouvant être à l’origine d’une intervention collective. </w:t>
            </w:r>
          </w:p>
          <w:p w14:paraId="424234B7" w14:textId="77777777" w:rsidR="008E7F9A" w:rsidRPr="001B64EE" w:rsidRDefault="008E7F9A" w:rsidP="001B64EE">
            <w:pPr>
              <w:pStyle w:val="Paragraphedeliste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Se documenter quant aux besoins d’intervention et aux situations problèmes en lien avec la population desservie.</w:t>
            </w:r>
          </w:p>
          <w:p w14:paraId="5139BDF1" w14:textId="77777777" w:rsidR="008E7F9A" w:rsidRPr="001B64EE" w:rsidRDefault="008E7F9A" w:rsidP="001B64EE">
            <w:pPr>
              <w:pStyle w:val="Paragraphedeliste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S’informer quant aux interventions collectives réalisées antérieurement.</w:t>
            </w:r>
          </w:p>
          <w:p w14:paraId="16E12C9B" w14:textId="7E63AEE7" w:rsidR="008E7F9A" w:rsidRPr="001B64EE" w:rsidRDefault="008E7F9A" w:rsidP="001B64EE">
            <w:pPr>
              <w:pStyle w:val="Paragraphedeliste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Prendre contact avec des partenaires potentiels. </w:t>
            </w:r>
          </w:p>
        </w:tc>
      </w:tr>
      <w:tr w:rsidR="000A3789" w:rsidRPr="001B64EE" w14:paraId="4CA77F41" w14:textId="77777777" w:rsidTr="001B64EE">
        <w:trPr>
          <w:trHeight w:val="60"/>
        </w:trPr>
        <w:tc>
          <w:tcPr>
            <w:tcW w:w="2835" w:type="dxa"/>
            <w:shd w:val="clear" w:color="auto" w:fill="auto"/>
            <w:vAlign w:val="center"/>
          </w:tcPr>
          <w:p w14:paraId="5603A64D" w14:textId="77777777" w:rsidR="00FA7E07" w:rsidRPr="001B64EE" w:rsidRDefault="00EA7AC2" w:rsidP="001B64EE">
            <w:pPr>
              <w:tabs>
                <w:tab w:val="left" w:pos="284"/>
              </w:tabs>
              <w:ind w:left="265" w:hanging="265"/>
              <w:rPr>
                <w:rFonts w:ascii="Verdana" w:eastAsia="Verdana" w:hAnsi="Verdana" w:cs="Verdana"/>
                <w:b/>
                <w:strike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sz w:val="18"/>
                <w:szCs w:val="18"/>
              </w:rPr>
              <w:t>6.</w:t>
            </w:r>
            <w:r w:rsidRPr="001B64EE">
              <w:rPr>
                <w:rFonts w:ascii="Verdana" w:eastAsia="Verdana" w:hAnsi="Verdana" w:cs="Verdana"/>
                <w:sz w:val="18"/>
                <w:szCs w:val="18"/>
              </w:rPr>
              <w:tab/>
              <w:t xml:space="preserve">Communiquer en utilisant le langage usuel de la profession. </w:t>
            </w:r>
          </w:p>
        </w:tc>
        <w:tc>
          <w:tcPr>
            <w:tcW w:w="7386" w:type="dxa"/>
            <w:shd w:val="clear" w:color="auto" w:fill="auto"/>
          </w:tcPr>
          <w:p w14:paraId="15522FFB" w14:textId="77777777" w:rsidR="008E7F9A" w:rsidRPr="001B64EE" w:rsidRDefault="008E7F9A" w:rsidP="001B64E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Présenter des écrits dans un français </w:t>
            </w:r>
            <w:r w:rsidRPr="001B64EE">
              <w:rPr>
                <w:rFonts w:ascii="Verdana" w:eastAsia="Verdana" w:hAnsi="Verdana" w:cs="Verdana"/>
                <w:sz w:val="18"/>
                <w:szCs w:val="18"/>
              </w:rPr>
              <w:t>qui respecte les normes</w:t>
            </w: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. </w:t>
            </w:r>
          </w:p>
          <w:p w14:paraId="0D075AF9" w14:textId="77777777" w:rsidR="008E7F9A" w:rsidRPr="001B64EE" w:rsidRDefault="008E7F9A" w:rsidP="001B64E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sz w:val="18"/>
                <w:szCs w:val="18"/>
              </w:rPr>
              <w:t xml:space="preserve">Intégrer le langage professionnel à ses activités. </w:t>
            </w:r>
          </w:p>
          <w:p w14:paraId="6E39AB11" w14:textId="77777777" w:rsidR="008E7F9A" w:rsidRPr="001B64EE" w:rsidRDefault="008E7F9A" w:rsidP="001B64E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Communiquer oralement dans une bonne qualité de français.</w:t>
            </w:r>
          </w:p>
          <w:p w14:paraId="3B2319F4" w14:textId="5E32BC91" w:rsidR="00FA7E07" w:rsidRPr="001B64EE" w:rsidRDefault="008E7F9A" w:rsidP="001B64E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Utiliser progressivement le langage professionnel dans ses discussions cliniques.</w:t>
            </w:r>
          </w:p>
        </w:tc>
      </w:tr>
    </w:tbl>
    <w:p w14:paraId="2A9DB443" w14:textId="77777777" w:rsidR="001B64EE" w:rsidRDefault="001B64EE">
      <w:r>
        <w:br w:type="page"/>
      </w:r>
      <w:bookmarkStart w:id="0" w:name="_GoBack"/>
      <w:bookmarkEnd w:id="0"/>
    </w:p>
    <w:tbl>
      <w:tblPr>
        <w:tblStyle w:val="a3"/>
        <w:tblW w:w="102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386"/>
      </w:tblGrid>
      <w:tr w:rsidR="000A3789" w:rsidRPr="001B64EE" w14:paraId="635590B9" w14:textId="77777777" w:rsidTr="001B64EE">
        <w:trPr>
          <w:trHeight w:val="932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50C9C3BE" w14:textId="389AEDB3" w:rsidR="00FA7E07" w:rsidRPr="001B64EE" w:rsidRDefault="00EA7AC2" w:rsidP="001B64EE">
            <w:pPr>
              <w:tabs>
                <w:tab w:val="left" w:pos="284"/>
              </w:tabs>
              <w:ind w:left="265" w:hanging="265"/>
              <w:rPr>
                <w:rFonts w:ascii="Verdana" w:eastAsia="Verdana" w:hAnsi="Verdana" w:cs="Verdana"/>
                <w:b/>
                <w:strike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sz w:val="18"/>
                <w:szCs w:val="18"/>
              </w:rPr>
              <w:lastRenderedPageBreak/>
              <w:t>7.</w:t>
            </w:r>
            <w:r w:rsidRPr="001B64EE">
              <w:rPr>
                <w:rFonts w:ascii="Verdana" w:eastAsia="Verdana" w:hAnsi="Verdana" w:cs="Verdana"/>
                <w:sz w:val="18"/>
                <w:szCs w:val="18"/>
              </w:rPr>
              <w:tab/>
              <w:t>Agir avec professionnalisme</w:t>
            </w:r>
          </w:p>
        </w:tc>
        <w:tc>
          <w:tcPr>
            <w:tcW w:w="7386" w:type="dxa"/>
            <w:shd w:val="clear" w:color="auto" w:fill="auto"/>
          </w:tcPr>
          <w:p w14:paraId="676735C6" w14:textId="610EE70F" w:rsidR="00FA7E07" w:rsidRPr="001B64EE" w:rsidRDefault="00EA7AC2" w:rsidP="001B64EE">
            <w:pPr>
              <w:tabs>
                <w:tab w:val="left" w:pos="284"/>
              </w:tabs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b/>
                <w:sz w:val="18"/>
                <w:szCs w:val="18"/>
              </w:rPr>
              <w:t>Pratique critique</w:t>
            </w:r>
          </w:p>
          <w:p w14:paraId="22D408FA" w14:textId="77777777" w:rsidR="00F77704" w:rsidRPr="001B64EE" w:rsidRDefault="008E7F9A" w:rsidP="001B64EE">
            <w:pPr>
              <w:pStyle w:val="Paragraphedeliste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sz w:val="18"/>
                <w:szCs w:val="18"/>
              </w:rPr>
              <w:t xml:space="preserve">Comparer </w:t>
            </w: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les valeurs de la profession et consulter celles de l’organisme. </w:t>
            </w:r>
          </w:p>
          <w:p w14:paraId="714C48C2" w14:textId="77777777" w:rsidR="00F77704" w:rsidRPr="001B64EE" w:rsidRDefault="008E7F9A" w:rsidP="001B64EE">
            <w:pPr>
              <w:pStyle w:val="Paragraphedeliste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Identifier ses propres valeurs. </w:t>
            </w:r>
          </w:p>
          <w:p w14:paraId="74D5C586" w14:textId="77777777" w:rsidR="00F77704" w:rsidRPr="001B64EE" w:rsidRDefault="008E7F9A" w:rsidP="001B64EE">
            <w:pPr>
              <w:pStyle w:val="Paragraphedeliste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Identifier des situations vécues ou potentielles dans le stage qui engendrent des réflexions sur la conciliation des valeurs. </w:t>
            </w:r>
          </w:p>
          <w:p w14:paraId="0D6B2ACC" w14:textId="66E4DBEB" w:rsidR="00FA7E07" w:rsidRPr="001B64EE" w:rsidRDefault="008E7F9A" w:rsidP="001B64EE">
            <w:pPr>
              <w:pStyle w:val="Paragraphedeliste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Adopter des attitudes qui sont en lien avec les valeurs de l’organisme et de la profession.</w:t>
            </w:r>
          </w:p>
        </w:tc>
      </w:tr>
      <w:tr w:rsidR="000A3789" w:rsidRPr="001B64EE" w14:paraId="61CC8588" w14:textId="77777777" w:rsidTr="000A3789">
        <w:trPr>
          <w:trHeight w:val="930"/>
        </w:trPr>
        <w:tc>
          <w:tcPr>
            <w:tcW w:w="2835" w:type="dxa"/>
            <w:vMerge/>
            <w:shd w:val="clear" w:color="auto" w:fill="auto"/>
          </w:tcPr>
          <w:p w14:paraId="649E0762" w14:textId="77777777" w:rsidR="00FA7E07" w:rsidRPr="001B64EE" w:rsidRDefault="00FA7E07" w:rsidP="001B6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7386" w:type="dxa"/>
            <w:shd w:val="clear" w:color="auto" w:fill="auto"/>
          </w:tcPr>
          <w:p w14:paraId="1D8E3650" w14:textId="3FFD8936" w:rsidR="00FA7E07" w:rsidRPr="001B64EE" w:rsidRDefault="00EA7AC2" w:rsidP="001B64EE">
            <w:pPr>
              <w:tabs>
                <w:tab w:val="left" w:pos="284"/>
              </w:tabs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b/>
                <w:sz w:val="18"/>
                <w:szCs w:val="18"/>
              </w:rPr>
              <w:t>Pratique éthique</w:t>
            </w:r>
          </w:p>
          <w:p w14:paraId="5947716E" w14:textId="01025CA0" w:rsidR="00F77704" w:rsidRPr="001B64EE" w:rsidRDefault="00F77704" w:rsidP="001B64EE">
            <w:pPr>
              <w:pStyle w:val="Paragraphedeliste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sz w:val="18"/>
                <w:szCs w:val="18"/>
              </w:rPr>
              <w:t>Revoir les principaux aspects</w:t>
            </w: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du code de déontologie de la profession. </w:t>
            </w:r>
          </w:p>
          <w:p w14:paraId="191BFD2E" w14:textId="3BFEDD7A" w:rsidR="00281E0E" w:rsidRPr="001B64EE" w:rsidRDefault="00F77704" w:rsidP="001B64E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sz w:val="18"/>
                <w:szCs w:val="18"/>
              </w:rPr>
              <w:t xml:space="preserve">Identifier au moins une situation nécessitant un processus de délibération éthique. </w:t>
            </w:r>
          </w:p>
        </w:tc>
      </w:tr>
      <w:tr w:rsidR="000A3789" w:rsidRPr="001B64EE" w14:paraId="25B83EEA" w14:textId="77777777" w:rsidTr="000A3789">
        <w:trPr>
          <w:trHeight w:val="930"/>
        </w:trPr>
        <w:tc>
          <w:tcPr>
            <w:tcW w:w="2835" w:type="dxa"/>
            <w:vMerge/>
            <w:shd w:val="clear" w:color="auto" w:fill="auto"/>
          </w:tcPr>
          <w:p w14:paraId="7E2B989B" w14:textId="77777777" w:rsidR="00FA7E07" w:rsidRPr="001B64EE" w:rsidRDefault="00FA7E07" w:rsidP="001B6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7386" w:type="dxa"/>
            <w:shd w:val="clear" w:color="auto" w:fill="auto"/>
          </w:tcPr>
          <w:p w14:paraId="698A6938" w14:textId="32AC818B" w:rsidR="00FA7E07" w:rsidRPr="001B64EE" w:rsidRDefault="00EA7AC2" w:rsidP="001B64EE">
            <w:pPr>
              <w:tabs>
                <w:tab w:val="left" w:pos="284"/>
              </w:tabs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b/>
                <w:sz w:val="18"/>
                <w:szCs w:val="18"/>
              </w:rPr>
              <w:t>Pratique réflexive</w:t>
            </w:r>
          </w:p>
          <w:p w14:paraId="311E9122" w14:textId="77777777" w:rsidR="00F77704" w:rsidRPr="001B64EE" w:rsidRDefault="00F77704" w:rsidP="001B64EE">
            <w:pPr>
              <w:pStyle w:val="Paragraphedeliste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Démontrer une capacité à se remettre en question. </w:t>
            </w:r>
          </w:p>
          <w:p w14:paraId="61A90746" w14:textId="77777777" w:rsidR="00F77704" w:rsidRPr="001B64EE" w:rsidRDefault="00F77704" w:rsidP="001B64EE">
            <w:pPr>
              <w:pStyle w:val="Paragraphedeliste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Démontrer une ouverture à la critique constructive. </w:t>
            </w:r>
            <w:bookmarkStart w:id="1" w:name="_heading=h.gjdgxs" w:colFirst="0" w:colLast="0"/>
            <w:bookmarkEnd w:id="1"/>
          </w:p>
          <w:p w14:paraId="6AA0610E" w14:textId="4BEA4458" w:rsidR="00281E0E" w:rsidRPr="001B64EE" w:rsidRDefault="00F77704" w:rsidP="001B64EE">
            <w:pPr>
              <w:pStyle w:val="Paragraphedeliste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Amorcer une auto-évaluation de ses attitudes, ses croyances, ses interventions, ses relations professionnelles (voir la grille sur le savoir-être).</w:t>
            </w:r>
          </w:p>
        </w:tc>
      </w:tr>
      <w:tr w:rsidR="000A3789" w:rsidRPr="001B64EE" w14:paraId="7D7CE96A" w14:textId="77777777" w:rsidTr="000A3789">
        <w:trPr>
          <w:trHeight w:val="930"/>
        </w:trPr>
        <w:tc>
          <w:tcPr>
            <w:tcW w:w="10221" w:type="dxa"/>
            <w:gridSpan w:val="2"/>
            <w:shd w:val="clear" w:color="auto" w:fill="F2F2F2" w:themeFill="background1" w:themeFillShade="F2"/>
          </w:tcPr>
          <w:p w14:paraId="5A432628" w14:textId="77777777" w:rsidR="000A3789" w:rsidRPr="001B64EE" w:rsidRDefault="000A3789" w:rsidP="001B64EE">
            <w:pPr>
              <w:tabs>
                <w:tab w:val="left" w:pos="284"/>
              </w:tabs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b/>
                <w:sz w:val="18"/>
                <w:szCs w:val="18"/>
              </w:rPr>
              <w:t>Pour l’ensemble de l’objectif 7</w:t>
            </w:r>
          </w:p>
          <w:p w14:paraId="6B6E31E4" w14:textId="5D1BAC37" w:rsidR="000A3789" w:rsidRPr="001B64EE" w:rsidRDefault="000A3789" w:rsidP="001B64EE">
            <w:pPr>
              <w:pStyle w:val="Paragraphedeliste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B64EE">
              <w:rPr>
                <w:rFonts w:ascii="Verdana" w:eastAsia="Verdana" w:hAnsi="Verdana" w:cs="Verdana"/>
                <w:bCs/>
                <w:sz w:val="18"/>
                <w:szCs w:val="18"/>
              </w:rPr>
              <w:t xml:space="preserve">Promouvoir la profession par ses connaissances, ses attitudes, ses comportements, ses valeurs, ses croyances à travers les différentes activités professionnelles. </w:t>
            </w:r>
          </w:p>
        </w:tc>
      </w:tr>
    </w:tbl>
    <w:p w14:paraId="28524EE8" w14:textId="77777777" w:rsidR="00FA7E07" w:rsidRPr="00761454" w:rsidRDefault="00FA7E07">
      <w:pPr>
        <w:rPr>
          <w:rFonts w:ascii="Verdana" w:hAnsi="Verdana"/>
          <w:sz w:val="19"/>
          <w:szCs w:val="19"/>
        </w:rPr>
      </w:pPr>
    </w:p>
    <w:sectPr w:rsidR="00FA7E07" w:rsidRPr="007614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762F2" w14:textId="77777777" w:rsidR="00D34AF6" w:rsidRDefault="00D34AF6">
      <w:r>
        <w:separator/>
      </w:r>
    </w:p>
  </w:endnote>
  <w:endnote w:type="continuationSeparator" w:id="0">
    <w:p w14:paraId="3D52338E" w14:textId="77777777" w:rsidR="00D34AF6" w:rsidRDefault="00D3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70779" w14:textId="77777777" w:rsidR="00FA7E07" w:rsidRDefault="00FA7E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FD8EF" w14:textId="7498C04A" w:rsidR="001B64EE" w:rsidRPr="00D06078" w:rsidRDefault="001B64EE" w:rsidP="001B64EE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4320"/>
      </w:tabs>
      <w:rPr>
        <w:rFonts w:ascii="Verdana" w:hAnsi="Verdana"/>
        <w:i/>
        <w:color w:val="000000"/>
        <w:sz w:val="20"/>
        <w:lang w:val="fr-CA"/>
      </w:rPr>
    </w:pPr>
    <w:r w:rsidRPr="00D06078">
      <w:rPr>
        <w:rFonts w:ascii="Verdana" w:hAnsi="Verdana"/>
        <w:i/>
        <w:color w:val="000000"/>
        <w:sz w:val="20"/>
        <w:lang w:val="fr-CA"/>
      </w:rPr>
      <w:t xml:space="preserve">Grille d’évaluation mi-stage </w:t>
    </w:r>
    <w:r>
      <w:rPr>
        <w:rFonts w:ascii="Verdana" w:hAnsi="Verdana"/>
        <w:i/>
        <w:color w:val="000000"/>
        <w:sz w:val="20"/>
        <w:lang w:val="fr-CA"/>
      </w:rPr>
      <w:t>de propédeutique</w:t>
    </w:r>
  </w:p>
  <w:p w14:paraId="385F65D0" w14:textId="2BFCDA0A" w:rsidR="00FA7E07" w:rsidRPr="001B64EE" w:rsidRDefault="001B64EE" w:rsidP="001B64EE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fr-CA"/>
      </w:rPr>
    </w:pPr>
    <w:r w:rsidRPr="00D06078">
      <w:rPr>
        <w:rFonts w:ascii="Verdana" w:hAnsi="Verdana"/>
        <w:i/>
        <w:color w:val="000000"/>
        <w:sz w:val="20"/>
        <w:lang w:val="fr-CA"/>
      </w:rPr>
      <w:t xml:space="preserve">Majeure en intervention </w:t>
    </w:r>
    <w:r>
      <w:rPr>
        <w:rFonts w:ascii="Verdana" w:hAnsi="Verdana"/>
        <w:i/>
        <w:color w:val="000000"/>
        <w:sz w:val="20"/>
        <w:lang w:val="fr-CA"/>
      </w:rPr>
      <w:t>individuelle, familiale et de petits groupes</w:t>
    </w:r>
    <w:r w:rsidRPr="00D06078">
      <w:rPr>
        <w:rFonts w:ascii="Verdana" w:hAnsi="Verdana"/>
        <w:i/>
        <w:color w:val="000000"/>
        <w:sz w:val="20"/>
        <w:lang w:val="fr-CA"/>
      </w:rPr>
      <w:tab/>
    </w:r>
    <w:r w:rsidRPr="00D06078">
      <w:rPr>
        <w:rFonts w:ascii="Verdana" w:hAnsi="Verdana"/>
        <w:i/>
        <w:color w:val="000000"/>
        <w:sz w:val="20"/>
        <w:lang w:val="fr-CA"/>
      </w:rPr>
      <w:tab/>
      <w:t xml:space="preserve">Page </w:t>
    </w:r>
    <w:r w:rsidRPr="00D06078">
      <w:rPr>
        <w:rFonts w:ascii="Verdana" w:hAnsi="Verdana"/>
        <w:i/>
        <w:color w:val="000000"/>
        <w:sz w:val="20"/>
        <w:lang w:val="fr-CA"/>
      </w:rPr>
      <w:fldChar w:fldCharType="begin"/>
    </w:r>
    <w:r w:rsidRPr="00D06078">
      <w:rPr>
        <w:rFonts w:ascii="Verdana" w:hAnsi="Verdana"/>
        <w:i/>
        <w:color w:val="000000"/>
        <w:sz w:val="20"/>
        <w:lang w:val="fr-CA"/>
      </w:rPr>
      <w:instrText>PAGE   \* MERGEFORMAT</w:instrText>
    </w:r>
    <w:r w:rsidRPr="00D06078">
      <w:rPr>
        <w:rFonts w:ascii="Verdana" w:hAnsi="Verdana"/>
        <w:i/>
        <w:color w:val="000000"/>
        <w:sz w:val="20"/>
        <w:lang w:val="fr-CA"/>
      </w:rPr>
      <w:fldChar w:fldCharType="separate"/>
    </w:r>
    <w:r>
      <w:rPr>
        <w:rFonts w:ascii="Verdana" w:hAnsi="Verdana"/>
        <w:i/>
        <w:color w:val="000000"/>
        <w:sz w:val="20"/>
        <w:lang w:val="fr-CA"/>
      </w:rPr>
      <w:t>2</w:t>
    </w:r>
    <w:r w:rsidRPr="00D06078">
      <w:rPr>
        <w:rFonts w:ascii="Verdana" w:hAnsi="Verdana"/>
        <w:i/>
        <w:color w:val="000000"/>
        <w:sz w:val="20"/>
        <w:lang w:val="fr-C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D6C0F" w14:textId="77777777" w:rsidR="00FA7E07" w:rsidRDefault="00FA7E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6B9A2" w14:textId="77777777" w:rsidR="00D34AF6" w:rsidRDefault="00D34AF6">
      <w:r>
        <w:separator/>
      </w:r>
    </w:p>
  </w:footnote>
  <w:footnote w:type="continuationSeparator" w:id="0">
    <w:p w14:paraId="122B0A7E" w14:textId="77777777" w:rsidR="00D34AF6" w:rsidRDefault="00D34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2736C" w14:textId="77777777" w:rsidR="00FA7E07" w:rsidRDefault="00FA7E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985F0" w14:textId="77777777" w:rsidR="00FA7E07" w:rsidRDefault="00FA7E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BC287" w14:textId="77777777" w:rsidR="00FA7E07" w:rsidRDefault="00FA7E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B7A43"/>
    <w:multiLevelType w:val="multilevel"/>
    <w:tmpl w:val="0C045E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7F5EA7"/>
    <w:multiLevelType w:val="multilevel"/>
    <w:tmpl w:val="0CA69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5851D0"/>
    <w:multiLevelType w:val="multilevel"/>
    <w:tmpl w:val="B400E0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ED2131"/>
    <w:multiLevelType w:val="hybridMultilevel"/>
    <w:tmpl w:val="0FAA6F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3484E"/>
    <w:multiLevelType w:val="multilevel"/>
    <w:tmpl w:val="49E8BA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645571B"/>
    <w:multiLevelType w:val="multilevel"/>
    <w:tmpl w:val="CA48CF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620C31"/>
    <w:multiLevelType w:val="multilevel"/>
    <w:tmpl w:val="B04E1F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9031DB2"/>
    <w:multiLevelType w:val="hybridMultilevel"/>
    <w:tmpl w:val="EC52C6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23FAD"/>
    <w:multiLevelType w:val="multilevel"/>
    <w:tmpl w:val="35FC55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C752F4C"/>
    <w:multiLevelType w:val="hybridMultilevel"/>
    <w:tmpl w:val="7EAC1C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D516A"/>
    <w:multiLevelType w:val="hybridMultilevel"/>
    <w:tmpl w:val="44C843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F0BDF"/>
    <w:multiLevelType w:val="multilevel"/>
    <w:tmpl w:val="2820AB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6F56D46"/>
    <w:multiLevelType w:val="hybridMultilevel"/>
    <w:tmpl w:val="D3A4D6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135EA"/>
    <w:multiLevelType w:val="multilevel"/>
    <w:tmpl w:val="46F6C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2A71729"/>
    <w:multiLevelType w:val="hybridMultilevel"/>
    <w:tmpl w:val="B8D65E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2315F"/>
    <w:multiLevelType w:val="multilevel"/>
    <w:tmpl w:val="0C045E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F946A81"/>
    <w:multiLevelType w:val="multilevel"/>
    <w:tmpl w:val="67EC36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49E3C17"/>
    <w:multiLevelType w:val="multilevel"/>
    <w:tmpl w:val="1C38E7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9D976CC"/>
    <w:multiLevelType w:val="multilevel"/>
    <w:tmpl w:val="A5EA70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A37145D"/>
    <w:multiLevelType w:val="multilevel"/>
    <w:tmpl w:val="F3D024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BC35E76"/>
    <w:multiLevelType w:val="hybridMultilevel"/>
    <w:tmpl w:val="236416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71A3B"/>
    <w:multiLevelType w:val="multilevel"/>
    <w:tmpl w:val="0C045E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4E122D8"/>
    <w:multiLevelType w:val="hybridMultilevel"/>
    <w:tmpl w:val="BCB88F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D4584"/>
    <w:multiLevelType w:val="multilevel"/>
    <w:tmpl w:val="548CD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BBB143F"/>
    <w:multiLevelType w:val="multilevel"/>
    <w:tmpl w:val="C4E4D8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CFE6962"/>
    <w:multiLevelType w:val="hybridMultilevel"/>
    <w:tmpl w:val="47029C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446ED"/>
    <w:multiLevelType w:val="multilevel"/>
    <w:tmpl w:val="47644A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6"/>
  </w:num>
  <w:num w:numId="3">
    <w:abstractNumId w:val="13"/>
  </w:num>
  <w:num w:numId="4">
    <w:abstractNumId w:val="11"/>
  </w:num>
  <w:num w:numId="5">
    <w:abstractNumId w:val="19"/>
  </w:num>
  <w:num w:numId="6">
    <w:abstractNumId w:val="1"/>
  </w:num>
  <w:num w:numId="7">
    <w:abstractNumId w:val="18"/>
  </w:num>
  <w:num w:numId="8">
    <w:abstractNumId w:val="2"/>
  </w:num>
  <w:num w:numId="9">
    <w:abstractNumId w:val="8"/>
  </w:num>
  <w:num w:numId="10">
    <w:abstractNumId w:val="16"/>
  </w:num>
  <w:num w:numId="11">
    <w:abstractNumId w:val="23"/>
  </w:num>
  <w:num w:numId="12">
    <w:abstractNumId w:val="6"/>
  </w:num>
  <w:num w:numId="13">
    <w:abstractNumId w:val="3"/>
  </w:num>
  <w:num w:numId="14">
    <w:abstractNumId w:val="5"/>
  </w:num>
  <w:num w:numId="15">
    <w:abstractNumId w:val="24"/>
  </w:num>
  <w:num w:numId="16">
    <w:abstractNumId w:val="17"/>
  </w:num>
  <w:num w:numId="17">
    <w:abstractNumId w:val="21"/>
  </w:num>
  <w:num w:numId="18">
    <w:abstractNumId w:val="0"/>
  </w:num>
  <w:num w:numId="19">
    <w:abstractNumId w:val="15"/>
  </w:num>
  <w:num w:numId="20">
    <w:abstractNumId w:val="12"/>
  </w:num>
  <w:num w:numId="21">
    <w:abstractNumId w:val="9"/>
  </w:num>
  <w:num w:numId="22">
    <w:abstractNumId w:val="20"/>
  </w:num>
  <w:num w:numId="23">
    <w:abstractNumId w:val="14"/>
  </w:num>
  <w:num w:numId="24">
    <w:abstractNumId w:val="7"/>
  </w:num>
  <w:num w:numId="25">
    <w:abstractNumId w:val="22"/>
  </w:num>
  <w:num w:numId="26">
    <w:abstractNumId w:val="2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07"/>
    <w:rsid w:val="000A3789"/>
    <w:rsid w:val="0012076C"/>
    <w:rsid w:val="00193DAE"/>
    <w:rsid w:val="001B64EE"/>
    <w:rsid w:val="001C7C68"/>
    <w:rsid w:val="00273FD4"/>
    <w:rsid w:val="00281E0E"/>
    <w:rsid w:val="002C1ED9"/>
    <w:rsid w:val="00341EA6"/>
    <w:rsid w:val="00384500"/>
    <w:rsid w:val="00384BF8"/>
    <w:rsid w:val="0039521C"/>
    <w:rsid w:val="00432CB9"/>
    <w:rsid w:val="0052224F"/>
    <w:rsid w:val="005F73D1"/>
    <w:rsid w:val="00761454"/>
    <w:rsid w:val="007D7C84"/>
    <w:rsid w:val="007F338D"/>
    <w:rsid w:val="00811BE3"/>
    <w:rsid w:val="00877439"/>
    <w:rsid w:val="008E7F9A"/>
    <w:rsid w:val="009B562D"/>
    <w:rsid w:val="00A41C81"/>
    <w:rsid w:val="00A546A7"/>
    <w:rsid w:val="00AF7F90"/>
    <w:rsid w:val="00B36535"/>
    <w:rsid w:val="00C25BE0"/>
    <w:rsid w:val="00C8731D"/>
    <w:rsid w:val="00D34AF6"/>
    <w:rsid w:val="00D84D4F"/>
    <w:rsid w:val="00E5087B"/>
    <w:rsid w:val="00E6210A"/>
    <w:rsid w:val="00EA7AC2"/>
    <w:rsid w:val="00F77704"/>
    <w:rsid w:val="00FA7E07"/>
    <w:rsid w:val="00FD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26D7EE"/>
  <w15:docId w15:val="{D84A4296-2819-4BDC-8D8F-9C325909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538"/>
    <w:rPr>
      <w:lang w:eastAsia="fr-FR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E835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A" w:eastAsia="en-US"/>
    </w:rPr>
  </w:style>
  <w:style w:type="paragraph" w:styleId="En-tte">
    <w:name w:val="header"/>
    <w:basedOn w:val="Normal"/>
    <w:link w:val="En-tteCar"/>
    <w:uiPriority w:val="99"/>
    <w:unhideWhenUsed/>
    <w:rsid w:val="00E8353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8353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E8353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353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353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538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75A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5AD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5AD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5A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5ADE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43E42"/>
    <w:pPr>
      <w:spacing w:before="100" w:beforeAutospacing="1" w:after="100" w:afterAutospacing="1"/>
    </w:pPr>
    <w:rPr>
      <w:lang w:val="fr-CA" w:eastAsia="zh-CN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REVHWkl7KoF3x//Wxkm1RJ2oFQ==">AMUW2mUO4xxoafMgf3Az5wNs6J0yC186XWCCZncCDDTEkcSPxgC5+XziRxbrRyIiZ2+gYDMtAeCRaPDUOTqvZEvYGt/kHvowlvoNRO1KLITtL9Kp0EiEDTwvMUbMguqP79Q0DzDxgJyD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910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UQAC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Tremblay</dc:creator>
  <cp:lastModifiedBy>Karen Myles</cp:lastModifiedBy>
  <cp:revision>4</cp:revision>
  <dcterms:created xsi:type="dcterms:W3CDTF">2024-02-09T16:27:00Z</dcterms:created>
  <dcterms:modified xsi:type="dcterms:W3CDTF">2024-02-09T20:25:00Z</dcterms:modified>
</cp:coreProperties>
</file>