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76" w:rsidRPr="00A5466D" w:rsidRDefault="0029632B" w:rsidP="00CE22D0">
      <w:pPr>
        <w:tabs>
          <w:tab w:val="left" w:pos="9072"/>
          <w:tab w:val="left" w:pos="15876"/>
          <w:tab w:val="right" w:pos="18810"/>
        </w:tabs>
        <w:spacing w:before="120"/>
        <w:ind w:left="709"/>
        <w:jc w:val="center"/>
        <w:rPr>
          <w:rFonts w:ascii="Calibri" w:hAnsi="Calibri"/>
          <w:b/>
          <w:spacing w:val="20"/>
          <w:sz w:val="25"/>
          <w:szCs w:val="25"/>
        </w:rPr>
      </w:pPr>
      <w:r w:rsidRPr="00A5466D">
        <w:rPr>
          <w:rFonts w:ascii="Calibri" w:hAnsi="Calibri"/>
          <w:b/>
          <w:caps/>
          <w:spacing w:val="20"/>
          <w:sz w:val="25"/>
          <w:szCs w:val="25"/>
        </w:rPr>
        <w:t xml:space="preserve">HORAIRE AUTOMNE </w:t>
      </w:r>
      <w:r w:rsidR="007737D0" w:rsidRPr="00A5466D">
        <w:rPr>
          <w:rFonts w:ascii="Calibri" w:hAnsi="Calibri"/>
          <w:b/>
          <w:caps/>
          <w:spacing w:val="20"/>
          <w:sz w:val="25"/>
          <w:szCs w:val="25"/>
        </w:rPr>
        <w:t>201</w:t>
      </w:r>
      <w:r w:rsidR="00EF017A">
        <w:rPr>
          <w:rFonts w:ascii="Calibri" w:hAnsi="Calibri"/>
          <w:b/>
          <w:caps/>
          <w:spacing w:val="20"/>
          <w:sz w:val="25"/>
          <w:szCs w:val="25"/>
        </w:rPr>
        <w:t>9</w:t>
      </w:r>
    </w:p>
    <w:p w:rsidR="009A4776" w:rsidRPr="00564B98" w:rsidRDefault="009A4776">
      <w:pPr>
        <w:tabs>
          <w:tab w:val="left" w:pos="7650"/>
        </w:tabs>
        <w:rPr>
          <w:rFonts w:ascii="Calibri" w:hAnsi="Calibri"/>
          <w:sz w:val="16"/>
          <w:szCs w:val="16"/>
        </w:rPr>
      </w:pPr>
    </w:p>
    <w:tbl>
      <w:tblPr>
        <w:tblW w:w="1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1984"/>
        <w:gridCol w:w="2410"/>
        <w:gridCol w:w="1975"/>
      </w:tblGrid>
      <w:tr w:rsidR="009A4776" w:rsidRPr="00564B98" w:rsidTr="00F37AE4">
        <w:trPr>
          <w:cantSplit/>
          <w:trHeight w:val="34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76" w:rsidRPr="00564B98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76" w:rsidRPr="00564B98" w:rsidRDefault="009A4776">
            <w:pPr>
              <w:pStyle w:val="Titre1"/>
              <w:rPr>
                <w:rFonts w:ascii="Calibri" w:hAnsi="Calibri"/>
              </w:rPr>
            </w:pPr>
            <w:r w:rsidRPr="00564B98">
              <w:rPr>
                <w:rFonts w:ascii="Calibri" w:hAnsi="Calibri"/>
              </w:rPr>
              <w:t>Lundi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76" w:rsidRPr="00564B98" w:rsidRDefault="009A4776">
            <w:pPr>
              <w:tabs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i/>
              </w:rPr>
            </w:pPr>
            <w:r w:rsidRPr="00564B98">
              <w:rPr>
                <w:rFonts w:ascii="Calibri" w:hAnsi="Calibri"/>
                <w:i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76" w:rsidRPr="00564B98" w:rsidRDefault="009A4776">
            <w:pPr>
              <w:tabs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i/>
              </w:rPr>
            </w:pPr>
            <w:r w:rsidRPr="00564B98">
              <w:rPr>
                <w:rFonts w:ascii="Calibri" w:hAnsi="Calibri"/>
                <w:i/>
              </w:rPr>
              <w:t>Mercredi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76" w:rsidRPr="00564B98" w:rsidRDefault="009A4776">
            <w:pPr>
              <w:tabs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i/>
              </w:rPr>
            </w:pPr>
            <w:r w:rsidRPr="00564B98">
              <w:rPr>
                <w:rFonts w:ascii="Calibri" w:hAnsi="Calibri"/>
                <w:i/>
              </w:rPr>
              <w:t>Jeudi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76" w:rsidRPr="00564B98" w:rsidRDefault="009A4776">
            <w:pPr>
              <w:tabs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i/>
              </w:rPr>
            </w:pPr>
            <w:r w:rsidRPr="00564B98">
              <w:rPr>
                <w:rFonts w:ascii="Calibri" w:hAnsi="Calibri"/>
                <w:i/>
              </w:rPr>
              <w:t>Vendredi</w:t>
            </w:r>
          </w:p>
        </w:tc>
      </w:tr>
      <w:tr w:rsidR="009A4776" w:rsidRPr="00C344FB" w:rsidTr="00F37AE4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530"/>
                <w:tab w:val="left" w:pos="2430"/>
                <w:tab w:val="right" w:pos="15840"/>
              </w:tabs>
              <w:spacing w:before="20" w:after="20" w:line="1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 xml:space="preserve">Jour </w:t>
            </w:r>
            <w:r w:rsidR="00180FBC" w:rsidRPr="00C344FB">
              <w:rPr>
                <w:rFonts w:ascii="Calibri" w:hAnsi="Calibri"/>
                <w:sz w:val="18"/>
                <w:szCs w:val="18"/>
              </w:rPr>
              <w:t>(</w:t>
            </w:r>
            <w:r w:rsidRPr="00C344FB">
              <w:rPr>
                <w:rFonts w:ascii="Calibri" w:hAnsi="Calibri"/>
                <w:sz w:val="18"/>
                <w:szCs w:val="18"/>
              </w:rPr>
              <w:t>Groupe 01</w:t>
            </w:r>
            <w:r w:rsidR="00180FBC" w:rsidRPr="00C344FB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>8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 à 10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</w:t>
            </w:r>
            <w:r w:rsidR="0029632B">
              <w:rPr>
                <w:rFonts w:ascii="Calibri" w:hAnsi="Calibri"/>
                <w:sz w:val="18"/>
                <w:szCs w:val="18"/>
              </w:rPr>
              <w:t> 45</w:t>
            </w:r>
            <w:r w:rsidRPr="00C344FB">
              <w:rPr>
                <w:rFonts w:ascii="Calibri" w:hAnsi="Calibri"/>
                <w:sz w:val="18"/>
                <w:szCs w:val="18"/>
              </w:rPr>
              <w:t xml:space="preserve"> (111-112)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>8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 à 10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</w:t>
            </w:r>
            <w:r w:rsidR="0029632B">
              <w:rPr>
                <w:rFonts w:ascii="Calibri" w:hAnsi="Calibri"/>
                <w:sz w:val="18"/>
                <w:szCs w:val="18"/>
              </w:rPr>
              <w:t xml:space="preserve"> 45 </w:t>
            </w:r>
            <w:r w:rsidRPr="00C344FB">
              <w:rPr>
                <w:rFonts w:ascii="Calibri" w:hAnsi="Calibri"/>
                <w:sz w:val="18"/>
                <w:szCs w:val="18"/>
              </w:rPr>
              <w:t>(211-212)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>8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 à 10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</w:t>
            </w:r>
            <w:r w:rsidR="0029632B">
              <w:rPr>
                <w:rFonts w:ascii="Calibri" w:hAnsi="Calibri"/>
                <w:sz w:val="18"/>
                <w:szCs w:val="18"/>
              </w:rPr>
              <w:t> 45</w:t>
            </w:r>
            <w:r w:rsidRPr="00C344FB">
              <w:rPr>
                <w:rFonts w:ascii="Calibri" w:hAnsi="Calibri"/>
                <w:sz w:val="18"/>
                <w:szCs w:val="18"/>
              </w:rPr>
              <w:t xml:space="preserve"> (311-312)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>8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 à 10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</w:t>
            </w:r>
            <w:r w:rsidR="0029632B">
              <w:rPr>
                <w:rFonts w:ascii="Calibri" w:hAnsi="Calibri"/>
                <w:sz w:val="18"/>
                <w:szCs w:val="18"/>
              </w:rPr>
              <w:t xml:space="preserve"> 45 </w:t>
            </w:r>
            <w:r w:rsidRPr="00C344FB">
              <w:rPr>
                <w:rFonts w:ascii="Calibri" w:hAnsi="Calibri"/>
                <w:sz w:val="18"/>
                <w:szCs w:val="18"/>
              </w:rPr>
              <w:t>(411-412)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A4776" w:rsidRPr="00C344FB" w:rsidRDefault="009A4776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C344FB">
              <w:rPr>
                <w:rFonts w:ascii="Calibri" w:hAnsi="Calibri"/>
                <w:sz w:val="18"/>
                <w:szCs w:val="18"/>
              </w:rPr>
              <w:t>8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 à 10</w:t>
            </w:r>
            <w:r w:rsidR="0029632B">
              <w:rPr>
                <w:rFonts w:ascii="Calibri" w:hAnsi="Calibri"/>
                <w:sz w:val="18"/>
                <w:szCs w:val="18"/>
              </w:rPr>
              <w:t> </w:t>
            </w:r>
            <w:r w:rsidRPr="00C344FB">
              <w:rPr>
                <w:rFonts w:ascii="Calibri" w:hAnsi="Calibri"/>
                <w:sz w:val="18"/>
                <w:szCs w:val="18"/>
              </w:rPr>
              <w:t>h</w:t>
            </w:r>
            <w:r w:rsidR="0029632B">
              <w:rPr>
                <w:rFonts w:ascii="Calibri" w:hAnsi="Calibri"/>
                <w:sz w:val="18"/>
                <w:szCs w:val="18"/>
              </w:rPr>
              <w:t> 45</w:t>
            </w:r>
            <w:r w:rsidRPr="00C344FB">
              <w:rPr>
                <w:rFonts w:ascii="Calibri" w:hAnsi="Calibri"/>
                <w:sz w:val="18"/>
                <w:szCs w:val="18"/>
              </w:rPr>
              <w:t xml:space="preserve"> (511-512)</w:t>
            </w:r>
          </w:p>
        </w:tc>
      </w:tr>
      <w:tr w:rsidR="00FB6B82" w:rsidRPr="00564B98" w:rsidTr="00F37AE4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B6B82" w:rsidRPr="009D4119" w:rsidRDefault="0086779F" w:rsidP="00322827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  <w:lang w:val="de-DE"/>
              </w:rPr>
            </w:pPr>
            <w:proofErr w:type="spellStart"/>
            <w:r>
              <w:rPr>
                <w:rFonts w:ascii="Calibri" w:hAnsi="Calibri"/>
                <w:sz w:val="18"/>
                <w:lang w:val="de-DE"/>
              </w:rPr>
              <w:t>Géographie</w:t>
            </w:r>
            <w:proofErr w:type="spellEnd"/>
            <w:r>
              <w:rPr>
                <w:rFonts w:ascii="Calibri" w:hAnsi="Calibri"/>
                <w:sz w:val="18"/>
                <w:lang w:val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6B82" w:rsidRPr="0017026F" w:rsidRDefault="00FB6B82" w:rsidP="000F653F">
            <w:pPr>
              <w:tabs>
                <w:tab w:val="left" w:pos="740"/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4GEO122</w:t>
            </w:r>
            <w:r w:rsidR="00322827">
              <w:rPr>
                <w:rFonts w:ascii="Calibri" w:hAnsi="Calibri"/>
                <w:b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7026F">
              <w:rPr>
                <w:rFonts w:ascii="Calibri" w:hAnsi="Calibri"/>
                <w:sz w:val="16"/>
                <w:szCs w:val="16"/>
              </w:rPr>
              <w:t>Géosystème</w:t>
            </w:r>
            <w:proofErr w:type="spellEnd"/>
            <w:r w:rsidRPr="0017026F">
              <w:rPr>
                <w:rFonts w:ascii="Calibri" w:hAnsi="Calibri"/>
                <w:sz w:val="16"/>
                <w:szCs w:val="16"/>
              </w:rPr>
              <w:t xml:space="preserve"> et environnement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6B82" w:rsidRPr="0017026F" w:rsidRDefault="00FB6B82">
            <w:pPr>
              <w:tabs>
                <w:tab w:val="left" w:pos="852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4GEO128</w:t>
            </w:r>
            <w:r w:rsidRPr="001702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0FD7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17026F">
              <w:rPr>
                <w:rFonts w:ascii="Calibri" w:hAnsi="Calibri"/>
                <w:sz w:val="16"/>
                <w:szCs w:val="16"/>
              </w:rPr>
              <w:t>Cartographie et techniques géographiques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6B82" w:rsidRPr="0017026F" w:rsidRDefault="00FB6B82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BB4DE9">
              <w:rPr>
                <w:rFonts w:ascii="Calibri" w:hAnsi="Calibri"/>
                <w:b/>
                <w:sz w:val="16"/>
                <w:szCs w:val="16"/>
              </w:rPr>
              <w:t>LAB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 w:rsidRPr="001754C6">
              <w:rPr>
                <w:rFonts w:ascii="Calibri" w:hAnsi="Calibri"/>
                <w:b/>
                <w:sz w:val="16"/>
                <w:szCs w:val="16"/>
              </w:rPr>
              <w:t>4GEO122</w:t>
            </w:r>
            <w:r w:rsidRPr="001702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0009A">
              <w:rPr>
                <w:rFonts w:ascii="Calibri" w:hAnsi="Calibri"/>
                <w:sz w:val="16"/>
                <w:szCs w:val="16"/>
              </w:rPr>
              <w:t xml:space="preserve">- </w:t>
            </w:r>
            <w:proofErr w:type="spellStart"/>
            <w:r w:rsidRPr="0017026F">
              <w:rPr>
                <w:rFonts w:ascii="Calibri" w:hAnsi="Calibri"/>
                <w:sz w:val="16"/>
                <w:szCs w:val="16"/>
              </w:rPr>
              <w:t>Géosystème</w:t>
            </w:r>
            <w:proofErr w:type="spellEnd"/>
            <w:r w:rsidRPr="0017026F">
              <w:rPr>
                <w:rFonts w:ascii="Calibri" w:hAnsi="Calibri"/>
                <w:sz w:val="16"/>
                <w:szCs w:val="16"/>
              </w:rPr>
              <w:t xml:space="preserve"> et environnement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6B82" w:rsidRPr="0017026F" w:rsidRDefault="00333B23" w:rsidP="007E4299">
            <w:pPr>
              <w:tabs>
                <w:tab w:val="left" w:pos="762"/>
                <w:tab w:val="left" w:pos="112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A4ED0">
              <w:rPr>
                <w:rFonts w:ascii="Calibri" w:hAnsi="Calibri"/>
                <w:b/>
                <w:sz w:val="16"/>
                <w:szCs w:val="16"/>
              </w:rPr>
              <w:t>4GEO260</w:t>
            </w:r>
            <w:r w:rsidRPr="001A4ED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2D93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1A4ED0">
              <w:rPr>
                <w:rFonts w:ascii="Calibri" w:hAnsi="Calibri"/>
                <w:sz w:val="16"/>
                <w:szCs w:val="16"/>
              </w:rPr>
              <w:t>Développement durable</w:t>
            </w:r>
            <w:r w:rsidR="00BA2D93">
              <w:rPr>
                <w:rFonts w:ascii="Calibri" w:hAnsi="Calibri"/>
                <w:sz w:val="16"/>
                <w:szCs w:val="16"/>
              </w:rPr>
              <w:t> : organisations, politiques et acteurs</w:t>
            </w:r>
          </w:p>
        </w:tc>
        <w:tc>
          <w:tcPr>
            <w:tcW w:w="19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6B82" w:rsidRPr="00377B67" w:rsidRDefault="00FB6B82" w:rsidP="003B4FD1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AC5A92"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 xml:space="preserve">LAB - </w:t>
            </w:r>
            <w:r w:rsidRPr="00AC5A92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1ECG108</w:t>
            </w:r>
            <w:r w:rsidRPr="00AC5A92"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 xml:space="preserve"> Écologie générale (8 h à 17 h)</w:t>
            </w:r>
          </w:p>
        </w:tc>
      </w:tr>
      <w:tr w:rsidR="009F7F23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9F7F23" w:rsidRPr="00564B98" w:rsidRDefault="009F7F23" w:rsidP="00091E93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  <w:lang w:val="de-DE"/>
              </w:rPr>
            </w:pPr>
            <w:r w:rsidRPr="00564B98">
              <w:rPr>
                <w:rFonts w:ascii="Calibri" w:hAnsi="Calibri"/>
                <w:sz w:val="18"/>
                <w:lang w:val="de-DE"/>
              </w:rPr>
              <w:t>Hist</w:t>
            </w:r>
            <w:r w:rsidR="00091E93">
              <w:rPr>
                <w:rFonts w:ascii="Calibri" w:hAnsi="Calibri"/>
                <w:sz w:val="18"/>
                <w:lang w:val="de-DE"/>
              </w:rPr>
              <w:t>oire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F7F23" w:rsidRPr="0017026F" w:rsidRDefault="004506A1">
            <w:pPr>
              <w:tabs>
                <w:tab w:val="left" w:pos="740"/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4506A1">
              <w:rPr>
                <w:rFonts w:ascii="Calibri" w:hAnsi="Calibri"/>
                <w:b/>
                <w:sz w:val="16"/>
                <w:szCs w:val="16"/>
              </w:rPr>
              <w:t>4HIS442</w:t>
            </w:r>
            <w:r w:rsidRPr="004506A1">
              <w:rPr>
                <w:rFonts w:ascii="Calibri" w:hAnsi="Calibri"/>
                <w:sz w:val="16"/>
                <w:szCs w:val="16"/>
              </w:rPr>
              <w:t xml:space="preserve"> - Du Néolithique aux premières civilisations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7F23" w:rsidRPr="0017026F" w:rsidRDefault="00C0530E" w:rsidP="00880FD7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4HIS466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0FD7">
              <w:rPr>
                <w:rFonts w:ascii="Calibri" w:hAnsi="Calibri"/>
                <w:sz w:val="16"/>
                <w:szCs w:val="16"/>
              </w:rPr>
              <w:t>– L’</w:t>
            </w:r>
            <w:r>
              <w:rPr>
                <w:rFonts w:ascii="Calibri" w:hAnsi="Calibri"/>
                <w:sz w:val="16"/>
                <w:szCs w:val="16"/>
              </w:rPr>
              <w:t>Europe moderne</w:t>
            </w:r>
            <w:r w:rsidR="00880FD7">
              <w:rPr>
                <w:rFonts w:ascii="Calibri" w:hAnsi="Calibri"/>
                <w:sz w:val="16"/>
                <w:szCs w:val="16"/>
              </w:rPr>
              <w:t xml:space="preserve"> de la Renaissance aux lumières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7F23" w:rsidRPr="001A4ED0" w:rsidRDefault="009F7F23">
            <w:pPr>
              <w:tabs>
                <w:tab w:val="left" w:pos="873"/>
                <w:tab w:val="left" w:pos="1734"/>
                <w:tab w:val="left" w:pos="2094"/>
                <w:tab w:val="left" w:pos="2430"/>
                <w:tab w:val="right" w:pos="15840"/>
              </w:tabs>
              <w:spacing w:before="20" w:after="20" w:line="180" w:lineRule="exact"/>
              <w:rPr>
                <w:rFonts w:ascii="Calibri" w:hAnsi="Calibri"/>
                <w:sz w:val="16"/>
                <w:szCs w:val="16"/>
                <w:highlight w:val="cy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7F23" w:rsidRPr="0017026F" w:rsidRDefault="00506901" w:rsidP="00BA2D93">
            <w:pPr>
              <w:tabs>
                <w:tab w:val="left" w:pos="894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4HIS542</w:t>
            </w:r>
            <w:r w:rsidR="00BA2D93">
              <w:rPr>
                <w:rFonts w:ascii="Calibri" w:hAnsi="Calibri"/>
                <w:b/>
                <w:sz w:val="16"/>
                <w:szCs w:val="16"/>
              </w:rPr>
              <w:t xml:space="preserve"> - </w:t>
            </w:r>
            <w:r w:rsidRPr="00EE1259">
              <w:rPr>
                <w:rFonts w:ascii="Calibri" w:hAnsi="Calibri"/>
                <w:sz w:val="16"/>
                <w:szCs w:val="16"/>
              </w:rPr>
              <w:t>Histoire de la population du Q</w:t>
            </w:r>
            <w:r w:rsidR="00BA2D93">
              <w:rPr>
                <w:rFonts w:ascii="Calibri" w:hAnsi="Calibri"/>
                <w:sz w:val="16"/>
                <w:szCs w:val="16"/>
              </w:rPr>
              <w:t>uébec</w:t>
            </w:r>
            <w:r w:rsidRPr="00EE1259">
              <w:rPr>
                <w:rFonts w:ascii="Calibri" w:hAnsi="Calibri"/>
                <w:sz w:val="16"/>
                <w:szCs w:val="16"/>
              </w:rPr>
              <w:t xml:space="preserve"> et </w:t>
            </w:r>
            <w:r w:rsidR="00BA2D93">
              <w:rPr>
                <w:rFonts w:ascii="Calibri" w:hAnsi="Calibri"/>
                <w:sz w:val="16"/>
                <w:szCs w:val="16"/>
              </w:rPr>
              <w:t xml:space="preserve">du </w:t>
            </w:r>
            <w:r w:rsidRPr="00EE1259">
              <w:rPr>
                <w:rFonts w:ascii="Calibri" w:hAnsi="Calibri"/>
                <w:sz w:val="16"/>
                <w:szCs w:val="16"/>
              </w:rPr>
              <w:t>Canada</w:t>
            </w:r>
            <w:r w:rsidR="00BA2D93">
              <w:rPr>
                <w:rFonts w:ascii="Calibri" w:hAnsi="Calibri"/>
                <w:sz w:val="16"/>
                <w:szCs w:val="16"/>
              </w:rPr>
              <w:t xml:space="preserve"> (XVII</w:t>
            </w:r>
            <w:r w:rsidR="00BA2D93" w:rsidRPr="00BA2D93">
              <w:rPr>
                <w:rFonts w:ascii="Calibri" w:hAnsi="Calibri"/>
                <w:sz w:val="16"/>
                <w:szCs w:val="16"/>
                <w:vertAlign w:val="superscript"/>
              </w:rPr>
              <w:t xml:space="preserve">e </w:t>
            </w:r>
            <w:r w:rsidR="00BA2D93">
              <w:rPr>
                <w:rFonts w:ascii="Calibri" w:hAnsi="Calibri"/>
                <w:sz w:val="16"/>
                <w:szCs w:val="16"/>
              </w:rPr>
              <w:t>au XXI</w:t>
            </w:r>
            <w:r w:rsidR="00BA2D93" w:rsidRPr="00BA2D9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="00BA2D93">
              <w:rPr>
                <w:rFonts w:ascii="Calibri" w:hAnsi="Calibri"/>
                <w:sz w:val="16"/>
                <w:szCs w:val="16"/>
              </w:rPr>
              <w:t xml:space="preserve"> siècles)</w:t>
            </w: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7F23" w:rsidRPr="00DE3A42" w:rsidRDefault="009F7F23" w:rsidP="00DE3A42">
            <w:pPr>
              <w:tabs>
                <w:tab w:val="left" w:pos="762"/>
                <w:tab w:val="left" w:pos="1122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7AE4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37AE4" w:rsidRPr="00564B98" w:rsidRDefault="00F37AE4" w:rsidP="00F37AE4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 w:rsidRPr="00564B98">
              <w:rPr>
                <w:rFonts w:ascii="Calibri" w:hAnsi="Calibri"/>
                <w:sz w:val="18"/>
              </w:rPr>
              <w:t>Socio</w:t>
            </w:r>
            <w:r>
              <w:rPr>
                <w:rFonts w:ascii="Calibri" w:hAnsi="Calibri"/>
                <w:sz w:val="18"/>
              </w:rPr>
              <w:t>logie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322827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4TRS130 – Jeunes et mutations sociales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B0415A">
              <w:rPr>
                <w:rFonts w:ascii="Calibri" w:hAnsi="Calibri"/>
                <w:b/>
                <w:sz w:val="16"/>
                <w:szCs w:val="16"/>
              </w:rPr>
              <w:t>4SOC210</w:t>
            </w:r>
            <w:r w:rsidRPr="00B0415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B0415A">
              <w:rPr>
                <w:rFonts w:ascii="Calibri" w:hAnsi="Calibri"/>
                <w:sz w:val="16"/>
                <w:szCs w:val="16"/>
              </w:rPr>
              <w:t>Inégalités et problèmes sociaux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7C7608" w:rsidRDefault="00F37AE4" w:rsidP="00F37AE4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37AE4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37AE4" w:rsidRPr="00564B98" w:rsidRDefault="00F37AE4" w:rsidP="00F37AE4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Science</w:t>
            </w:r>
            <w:r w:rsidRPr="00564B98">
              <w:rPr>
                <w:rFonts w:ascii="Calibri" w:hAnsi="Calibri"/>
                <w:sz w:val="18"/>
              </w:rPr>
              <w:t xml:space="preserve"> politique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740"/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E55934"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Calibri" w:hAnsi="Calibri"/>
                <w:b/>
                <w:sz w:val="16"/>
                <w:szCs w:val="16"/>
              </w:rPr>
              <w:t>POL300</w:t>
            </w:r>
            <w:r>
              <w:rPr>
                <w:rFonts w:ascii="Calibri" w:hAnsi="Calibri"/>
                <w:sz w:val="16"/>
                <w:szCs w:val="16"/>
              </w:rPr>
              <w:t xml:space="preserve"> - Problèmes politiques contemporains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73"/>
                <w:tab w:val="left" w:pos="1734"/>
                <w:tab w:val="left" w:pos="2094"/>
                <w:tab w:val="left" w:pos="2430"/>
                <w:tab w:val="right" w:pos="15840"/>
              </w:tabs>
              <w:spacing w:before="20" w:after="20" w:line="18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E4" w:rsidRPr="00404CBF" w:rsidRDefault="00F37AE4" w:rsidP="00F37AE4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</w:tr>
      <w:tr w:rsidR="00F37AE4" w:rsidRPr="00C344FB" w:rsidTr="00F37AE4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thickThinSmallGap" w:sz="18" w:space="0" w:color="auto"/>
            </w:tcBorders>
            <w:shd w:val="pct30" w:color="auto" w:fill="auto"/>
            <w:vAlign w:val="center"/>
          </w:tcPr>
          <w:p w:rsidR="00F37AE4" w:rsidRPr="00C344FB" w:rsidRDefault="00F37AE4" w:rsidP="00F37AE4">
            <w:pPr>
              <w:tabs>
                <w:tab w:val="left" w:pos="1530"/>
                <w:tab w:val="left" w:pos="2430"/>
                <w:tab w:val="right" w:pos="15840"/>
              </w:tabs>
              <w:spacing w:before="20" w:after="20" w:line="180" w:lineRule="exact"/>
              <w:jc w:val="center"/>
              <w:rPr>
                <w:rFonts w:ascii="Calibri" w:hAnsi="Calibri"/>
                <w:sz w:val="18"/>
              </w:rPr>
            </w:pPr>
            <w:r w:rsidRPr="00C344FB">
              <w:rPr>
                <w:rFonts w:ascii="Calibri" w:hAnsi="Calibri"/>
                <w:sz w:val="18"/>
              </w:rPr>
              <w:t>Jour (Groupe 01)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pct30" w:color="auto" w:fill="auto"/>
            <w:vAlign w:val="center"/>
          </w:tcPr>
          <w:p w:rsidR="00F37AE4" w:rsidRPr="008D6D17" w:rsidRDefault="00F37AE4" w:rsidP="00F37AE4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8D6D17">
              <w:rPr>
                <w:rFonts w:ascii="Calibri" w:hAnsi="Calibri"/>
                <w:sz w:val="18"/>
              </w:rPr>
              <w:t xml:space="preserve">13 h à 15 h 45 (124-125)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37AE4" w:rsidRPr="008D6D17" w:rsidRDefault="00F37AE4" w:rsidP="00F37AE4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8D6D17">
              <w:rPr>
                <w:rFonts w:ascii="Calibri" w:hAnsi="Calibri"/>
                <w:sz w:val="18"/>
              </w:rPr>
              <w:t>13 h à 15 h 45 (224-225)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F37AE4" w:rsidRPr="008D6D17" w:rsidRDefault="00F37AE4" w:rsidP="00F37AE4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8D6D17">
              <w:rPr>
                <w:rFonts w:ascii="Calibri" w:hAnsi="Calibri"/>
                <w:sz w:val="18"/>
              </w:rPr>
              <w:t>13 h à 15 h 45 (324-325)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37AE4" w:rsidRPr="008D6D17" w:rsidRDefault="00F37AE4" w:rsidP="00F37AE4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8D6D17">
              <w:rPr>
                <w:rFonts w:ascii="Calibri" w:hAnsi="Calibri"/>
                <w:sz w:val="18"/>
              </w:rPr>
              <w:t>13 h à 15 h 45 (424-425)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37AE4" w:rsidRPr="0017026F" w:rsidRDefault="00F37AE4" w:rsidP="00F37AE4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13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15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(524-525)</w:t>
            </w:r>
          </w:p>
        </w:tc>
      </w:tr>
      <w:tr w:rsidR="00F37AE4" w:rsidRPr="00564B98" w:rsidTr="00F37AE4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F37AE4" w:rsidRPr="00564B98" w:rsidRDefault="00F37AE4" w:rsidP="00F37AE4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 w:rsidRPr="00564B98">
              <w:rPr>
                <w:rFonts w:ascii="Calibri" w:hAnsi="Calibri"/>
                <w:sz w:val="18"/>
              </w:rPr>
              <w:t>Géogr</w:t>
            </w:r>
            <w:r>
              <w:rPr>
                <w:rFonts w:ascii="Calibri" w:hAnsi="Calibri"/>
                <w:sz w:val="18"/>
              </w:rPr>
              <w:t>aphie</w:t>
            </w:r>
            <w:r w:rsidRPr="00564B98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74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4COP110 - </w:t>
            </w:r>
            <w:r>
              <w:rPr>
                <w:rFonts w:ascii="Calibri" w:hAnsi="Calibri"/>
                <w:sz w:val="16"/>
                <w:szCs w:val="16"/>
              </w:rPr>
              <w:t>Conception et analyse de la coopération internationale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04059D" w:rsidRDefault="00F37AE4" w:rsidP="00F37AE4">
            <w:pPr>
              <w:tabs>
                <w:tab w:val="left" w:pos="762"/>
                <w:tab w:val="left" w:pos="112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04059D">
              <w:rPr>
                <w:rFonts w:ascii="Calibri" w:hAnsi="Calibri"/>
                <w:b/>
                <w:sz w:val="16"/>
                <w:szCs w:val="16"/>
              </w:rPr>
              <w:t>LAB</w:t>
            </w:r>
            <w:r w:rsidRPr="0004059D">
              <w:rPr>
                <w:rFonts w:ascii="Calibri" w:hAnsi="Calibri"/>
                <w:sz w:val="16"/>
                <w:szCs w:val="16"/>
              </w:rPr>
              <w:t xml:space="preserve"> -</w:t>
            </w:r>
            <w:r w:rsidRPr="0004059D">
              <w:rPr>
                <w:rFonts w:ascii="Calibri" w:hAnsi="Calibri"/>
                <w:b/>
                <w:sz w:val="16"/>
                <w:szCs w:val="16"/>
              </w:rPr>
              <w:t xml:space="preserve"> 4GEO128</w:t>
            </w:r>
            <w:r w:rsidRPr="0004059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04059D">
              <w:rPr>
                <w:rFonts w:ascii="Calibri" w:hAnsi="Calibri"/>
                <w:sz w:val="16"/>
                <w:szCs w:val="16"/>
              </w:rPr>
              <w:t>Cartographie et techniques géographiques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480610" w:rsidRDefault="00F37AE4" w:rsidP="00F37AE4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480610">
              <w:rPr>
                <w:rFonts w:ascii="Calibri" w:hAnsi="Calibri"/>
                <w:b/>
                <w:sz w:val="16"/>
                <w:szCs w:val="16"/>
              </w:rPr>
              <w:t>4GEO706</w:t>
            </w:r>
            <w:r w:rsidRPr="0048061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480610">
              <w:rPr>
                <w:rFonts w:ascii="Calibri" w:hAnsi="Calibri"/>
                <w:sz w:val="16"/>
                <w:szCs w:val="16"/>
              </w:rPr>
              <w:t xml:space="preserve">Introduction à la </w:t>
            </w:r>
          </w:p>
          <w:p w:rsidR="00F37AE4" w:rsidRPr="00091E93" w:rsidRDefault="00F37AE4" w:rsidP="00F37AE4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480610">
              <w:rPr>
                <w:rFonts w:ascii="Calibri" w:hAnsi="Calibri"/>
                <w:sz w:val="16"/>
                <w:szCs w:val="16"/>
              </w:rPr>
              <w:t>carte du monde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091E93">
              <w:rPr>
                <w:rFonts w:ascii="Calibri" w:hAnsi="Calibri"/>
                <w:b/>
                <w:sz w:val="16"/>
                <w:szCs w:val="16"/>
              </w:rPr>
              <w:t>4GEO702</w:t>
            </w:r>
            <w:r w:rsidRPr="00091E9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091E93">
              <w:rPr>
                <w:rFonts w:ascii="Calibri" w:hAnsi="Calibri"/>
                <w:sz w:val="16"/>
                <w:szCs w:val="16"/>
              </w:rPr>
              <w:t>Villes et société urbaine</w:t>
            </w:r>
          </w:p>
        </w:tc>
        <w:tc>
          <w:tcPr>
            <w:tcW w:w="19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37AE4" w:rsidRPr="00564B98" w:rsidTr="00F37AE4">
        <w:trPr>
          <w:trHeight w:val="397"/>
        </w:trPr>
        <w:tc>
          <w:tcPr>
            <w:tcW w:w="2268" w:type="dxa"/>
            <w:vMerge/>
            <w:tcBorders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37AE4" w:rsidRPr="00564B98" w:rsidRDefault="00F37AE4" w:rsidP="00F37AE4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  <w:r w:rsidRPr="00AC5A92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 xml:space="preserve">1ECG108 </w:t>
            </w:r>
            <w:r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 xml:space="preserve">- </w:t>
            </w:r>
            <w:r w:rsidRPr="00AC5A92"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>Écologie générale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8D6D17" w:rsidRDefault="00F37AE4" w:rsidP="00F37AE4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Default="00F37AE4" w:rsidP="00F37AE4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after="20"/>
              <w:ind w:right="-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AE4" w:rsidRPr="0017026F" w:rsidRDefault="00F37AE4" w:rsidP="00F37AE4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7271A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Histoire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7271A" w:rsidRDefault="00F7271A" w:rsidP="00F7271A">
            <w:pPr>
              <w:tabs>
                <w:tab w:val="left" w:pos="74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  <w:r w:rsidRPr="00262D6E">
              <w:rPr>
                <w:rFonts w:ascii="Calibri" w:hAnsi="Calibri"/>
                <w:b/>
                <w:sz w:val="16"/>
                <w:szCs w:val="16"/>
              </w:rPr>
              <w:t>4HIS478</w:t>
            </w:r>
            <w:r>
              <w:rPr>
                <w:rFonts w:ascii="Calibri" w:hAnsi="Calibri"/>
                <w:sz w:val="16"/>
                <w:szCs w:val="16"/>
              </w:rPr>
              <w:t xml:space="preserve"> -L’Europe au XX</w:t>
            </w:r>
            <w:r w:rsidRPr="00262D6E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siècle : l’âge des extrêmes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Default="00F7271A" w:rsidP="00F7271A">
            <w:pPr>
              <w:tabs>
                <w:tab w:val="left" w:pos="852"/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4HIS536</w:t>
            </w:r>
            <w:r w:rsidRPr="00E8305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D60451">
              <w:rPr>
                <w:rFonts w:ascii="Calibri" w:hAnsi="Calibri"/>
                <w:sz w:val="16"/>
                <w:szCs w:val="16"/>
              </w:rPr>
              <w:t>Histoire du Saguenay-Lac-Saint-Jean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A51B86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4AMI109 - </w:t>
            </w:r>
            <w:r>
              <w:rPr>
                <w:rFonts w:ascii="Calibri" w:hAnsi="Calibri"/>
                <w:sz w:val="16"/>
                <w:szCs w:val="16"/>
              </w:rPr>
              <w:t>Préhistoire des Amériques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8D6D17">
              <w:rPr>
                <w:rFonts w:ascii="Calibri" w:hAnsi="Calibri"/>
                <w:b/>
                <w:sz w:val="16"/>
                <w:szCs w:val="16"/>
              </w:rPr>
              <w:t>4HIS344</w:t>
            </w:r>
            <w:r w:rsidRPr="008D6D1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 I</w:t>
            </w:r>
            <w:r w:rsidRPr="008D6D17">
              <w:rPr>
                <w:rFonts w:ascii="Calibri" w:hAnsi="Calibri"/>
                <w:sz w:val="16"/>
                <w:szCs w:val="16"/>
              </w:rPr>
              <w:t>nitiation à la recherche historique</w:t>
            </w: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 w:rsidRPr="00564B98">
              <w:rPr>
                <w:rFonts w:ascii="Calibri" w:hAnsi="Calibri"/>
                <w:sz w:val="18"/>
              </w:rPr>
              <w:t>Socio</w:t>
            </w:r>
            <w:r>
              <w:rPr>
                <w:rFonts w:ascii="Calibri" w:hAnsi="Calibri"/>
                <w:sz w:val="18"/>
              </w:rPr>
              <w:t>logie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7271A" w:rsidRPr="00322827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52"/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4PLU200</w:t>
            </w:r>
            <w:r>
              <w:rPr>
                <w:rFonts w:ascii="Calibri" w:hAnsi="Calibri"/>
                <w:sz w:val="16"/>
                <w:szCs w:val="16"/>
              </w:rPr>
              <w:t xml:space="preserve"> - Introduction à la recherche et aux méthodes de travail en sciences humaines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B0415A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4SOC227 – </w:t>
            </w:r>
            <w:r>
              <w:rPr>
                <w:rFonts w:ascii="Calibri" w:hAnsi="Calibri"/>
                <w:sz w:val="16"/>
                <w:szCs w:val="16"/>
              </w:rPr>
              <w:t>Sociologie de la famille et de la parenté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B0415A">
              <w:rPr>
                <w:rFonts w:ascii="Calibri" w:hAnsi="Calibri"/>
                <w:b/>
                <w:sz w:val="16"/>
                <w:szCs w:val="16"/>
              </w:rPr>
              <w:t>4SOC207</w:t>
            </w:r>
            <w:r w:rsidRPr="00B0415A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B0415A">
              <w:rPr>
                <w:rFonts w:ascii="Calibri" w:hAnsi="Calibri"/>
                <w:sz w:val="16"/>
                <w:szCs w:val="16"/>
              </w:rPr>
              <w:t>Changement social et développement</w:t>
            </w: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 w:rsidRPr="00564B98">
              <w:rPr>
                <w:rFonts w:ascii="Calibri" w:hAnsi="Calibri"/>
                <w:sz w:val="18"/>
              </w:rPr>
              <w:t>Sc</w:t>
            </w:r>
            <w:r>
              <w:rPr>
                <w:rFonts w:ascii="Calibri" w:hAnsi="Calibri"/>
                <w:sz w:val="18"/>
              </w:rPr>
              <w:t>ience politique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</w:t>
            </w:r>
            <w:r>
              <w:rPr>
                <w:rFonts w:ascii="Calibri" w:hAnsi="Calibri"/>
                <w:b/>
                <w:sz w:val="16"/>
                <w:szCs w:val="16"/>
              </w:rPr>
              <w:t>POL223 -</w:t>
            </w:r>
            <w:r>
              <w:rPr>
                <w:rFonts w:ascii="Calibri" w:hAnsi="Calibri"/>
                <w:sz w:val="16"/>
                <w:szCs w:val="16"/>
              </w:rPr>
              <w:t xml:space="preserve"> Analyse marxiste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52"/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A275A2">
              <w:rPr>
                <w:rFonts w:ascii="Calibri" w:hAnsi="Calibri"/>
                <w:b/>
                <w:sz w:val="16"/>
                <w:szCs w:val="16"/>
              </w:rPr>
              <w:t>4POL144</w:t>
            </w:r>
            <w:r w:rsidRPr="00091E9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091E93">
              <w:rPr>
                <w:rFonts w:ascii="Calibri" w:hAnsi="Calibri"/>
                <w:sz w:val="16"/>
                <w:szCs w:val="16"/>
              </w:rPr>
              <w:t>Évolution sociopolitique du Québec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AC5A92">
              <w:rPr>
                <w:rFonts w:ascii="Calibri" w:hAnsi="Calibri"/>
                <w:b/>
                <w:sz w:val="16"/>
                <w:szCs w:val="16"/>
              </w:rPr>
              <w:t>4POL312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</w:t>
            </w:r>
            <w:r w:rsidRPr="00AC5A92">
              <w:rPr>
                <w:rFonts w:ascii="Calibri" w:hAnsi="Calibri"/>
                <w:sz w:val="16"/>
                <w:szCs w:val="16"/>
              </w:rPr>
              <w:t xml:space="preserve"> Analyse des idéologies politiques</w:t>
            </w:r>
            <w:r>
              <w:rPr>
                <w:rFonts w:ascii="Calibri" w:hAnsi="Calibri"/>
                <w:sz w:val="16"/>
                <w:szCs w:val="16"/>
              </w:rPr>
              <w:t xml:space="preserve"> XIX</w:t>
            </w:r>
            <w:r w:rsidRPr="00BA2D9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– XXI</w:t>
            </w:r>
            <w:r w:rsidRPr="00BA2D9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>
              <w:rPr>
                <w:rFonts w:ascii="Calibri" w:hAnsi="Calibri"/>
                <w:sz w:val="16"/>
                <w:szCs w:val="16"/>
              </w:rPr>
              <w:t xml:space="preserve"> siècles</w:t>
            </w: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0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C344FB" w:rsidTr="00F37AE4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thickThinSmallGap" w:sz="18" w:space="0" w:color="auto"/>
            </w:tcBorders>
            <w:shd w:val="pct30" w:color="auto" w:fill="auto"/>
            <w:vAlign w:val="center"/>
          </w:tcPr>
          <w:p w:rsidR="00F7271A" w:rsidRPr="00C344FB" w:rsidRDefault="00F7271A" w:rsidP="00F7271A">
            <w:pPr>
              <w:tabs>
                <w:tab w:val="left" w:pos="1530"/>
                <w:tab w:val="left" w:pos="2430"/>
                <w:tab w:val="right" w:pos="15840"/>
              </w:tabs>
              <w:spacing w:before="20" w:after="20" w:line="180" w:lineRule="exact"/>
              <w:jc w:val="center"/>
              <w:rPr>
                <w:rFonts w:ascii="Calibri" w:hAnsi="Calibri"/>
                <w:sz w:val="18"/>
              </w:rPr>
            </w:pPr>
            <w:bookmarkStart w:id="1" w:name="OLE_LINK1"/>
            <w:r w:rsidRPr="00C344FB">
              <w:rPr>
                <w:rFonts w:ascii="Calibri" w:hAnsi="Calibri"/>
                <w:sz w:val="18"/>
              </w:rPr>
              <w:t>Soir (Groupe 11</w:t>
            </w:r>
            <w:bookmarkEnd w:id="1"/>
            <w:r w:rsidRPr="00C344FB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18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(136-137)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18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(236-237)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18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(336-337)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18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(436-437)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16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18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45 (536-537)</w:t>
            </w: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7271A" w:rsidRPr="001A4ED0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 w:rsidRPr="001A4ED0">
              <w:rPr>
                <w:rFonts w:ascii="Calibri" w:hAnsi="Calibri"/>
                <w:sz w:val="18"/>
              </w:rPr>
              <w:t>Géographie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1A" w:rsidRPr="001A4ED0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AC5A92">
              <w:rPr>
                <w:rFonts w:ascii="Calibri" w:hAnsi="Calibri"/>
                <w:b/>
                <w:sz w:val="16"/>
                <w:szCs w:val="16"/>
              </w:rPr>
              <w:t>4GEO350</w:t>
            </w:r>
            <w:r>
              <w:rPr>
                <w:rFonts w:ascii="Calibri" w:hAnsi="Calibri"/>
                <w:sz w:val="16"/>
                <w:szCs w:val="16"/>
              </w:rPr>
              <w:t xml:space="preserve"> - Terrain en géographie et en aménagement durable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7271A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</w:pPr>
            <w:r w:rsidRPr="00AC5A92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6GLG206</w:t>
            </w:r>
            <w:r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 xml:space="preserve"> - </w:t>
            </w:r>
            <w:r w:rsidRPr="00AC5A92"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>Géomorphologie et géologie app</w:t>
            </w:r>
            <w:r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 xml:space="preserve">liquées </w:t>
            </w:r>
          </w:p>
          <w:p w:rsidR="00F7271A" w:rsidRPr="000B3641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880FD7">
              <w:rPr>
                <w:rFonts w:ascii="Calibri" w:hAnsi="Calibri"/>
                <w:color w:val="A6A6A6" w:themeColor="background1" w:themeShade="A6"/>
                <w:sz w:val="14"/>
                <w:szCs w:val="16"/>
              </w:rPr>
              <w:t>(11h à 12h15)</w:t>
            </w:r>
            <w:r>
              <w:rPr>
                <w:rFonts w:ascii="Calibri" w:hAnsi="Calibri"/>
                <w:color w:val="A6A6A6" w:themeColor="background1" w:themeShade="A6"/>
                <w:sz w:val="16"/>
                <w:szCs w:val="16"/>
              </w:rPr>
              <w:t xml:space="preserve"> (</w:t>
            </w:r>
            <w:r w:rsidRPr="00AC5A92">
              <w:rPr>
                <w:rFonts w:ascii="Calibri" w:hAnsi="Calibri"/>
                <w:color w:val="A6A6A6" w:themeColor="background1" w:themeShade="A6"/>
                <w:sz w:val="14"/>
                <w:szCs w:val="16"/>
              </w:rPr>
              <w:t>17h30 à 21 h 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0B3641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C122B0">
              <w:rPr>
                <w:rFonts w:ascii="Calibri" w:hAnsi="Calibri"/>
                <w:b/>
                <w:sz w:val="16"/>
                <w:szCs w:val="16"/>
              </w:rPr>
              <w:t>4GEO518</w:t>
            </w:r>
            <w:r w:rsidRPr="00C122B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C122B0">
              <w:rPr>
                <w:rFonts w:ascii="Calibri" w:hAnsi="Calibri"/>
                <w:sz w:val="16"/>
                <w:szCs w:val="16"/>
              </w:rPr>
              <w:t>Espace géographique et en</w:t>
            </w:r>
            <w:r>
              <w:rPr>
                <w:rFonts w:ascii="Calibri" w:hAnsi="Calibri"/>
                <w:sz w:val="16"/>
                <w:szCs w:val="16"/>
              </w:rPr>
              <w:t>vironnement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0B3641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  <w:lang w:val="de-DE"/>
              </w:rPr>
            </w:pPr>
            <w:proofErr w:type="spellStart"/>
            <w:r w:rsidRPr="00564B98">
              <w:rPr>
                <w:rFonts w:ascii="Calibri" w:hAnsi="Calibri"/>
                <w:sz w:val="18"/>
                <w:lang w:val="de-DE"/>
              </w:rPr>
              <w:t>Hist</w:t>
            </w:r>
            <w:r>
              <w:rPr>
                <w:rFonts w:ascii="Calibri" w:hAnsi="Calibri"/>
                <w:sz w:val="18"/>
                <w:lang w:val="de-DE"/>
              </w:rPr>
              <w:t>oire</w:t>
            </w:r>
            <w:proofErr w:type="spellEnd"/>
            <w:r w:rsidRPr="00564B98">
              <w:rPr>
                <w:rFonts w:ascii="Calibri" w:hAnsi="Calibri"/>
                <w:sz w:val="18"/>
                <w:lang w:val="de-DE"/>
              </w:rPr>
              <w:t xml:space="preserve"> / Archiv</w:t>
            </w:r>
            <w:r>
              <w:rPr>
                <w:rFonts w:ascii="Calibri" w:hAnsi="Calibri"/>
                <w:sz w:val="18"/>
                <w:lang w:val="de-DE"/>
              </w:rPr>
              <w:t>es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1A" w:rsidRPr="00E856B6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E856B6">
              <w:rPr>
                <w:rFonts w:ascii="Calibri" w:hAnsi="Calibri"/>
                <w:b/>
                <w:sz w:val="16"/>
                <w:szCs w:val="16"/>
              </w:rPr>
              <w:t>4HIS590</w:t>
            </w:r>
            <w:r w:rsidRPr="00E856B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E856B6">
              <w:rPr>
                <w:rFonts w:ascii="Calibri" w:hAnsi="Calibri"/>
                <w:sz w:val="16"/>
                <w:szCs w:val="16"/>
              </w:rPr>
              <w:t>Histoire culturelle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4ACH2</w:t>
            </w:r>
            <w:r>
              <w:rPr>
                <w:rFonts w:ascii="Calibri" w:hAnsi="Calibri"/>
                <w:b/>
                <w:sz w:val="16"/>
                <w:szCs w:val="16"/>
              </w:rPr>
              <w:t>25</w:t>
            </w:r>
            <w:r>
              <w:rPr>
                <w:rFonts w:ascii="Calibri" w:hAnsi="Calibri"/>
                <w:sz w:val="16"/>
                <w:szCs w:val="16"/>
              </w:rPr>
              <w:t xml:space="preserve"> - Traitement des documents actifs et semi-actifs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A51B86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  <w:lang w:val="fr-FR"/>
              </w:rPr>
            </w:pPr>
            <w:r>
              <w:rPr>
                <w:rFonts w:ascii="Calibri" w:hAnsi="Calibri"/>
                <w:sz w:val="18"/>
                <w:lang w:val="fr-FR"/>
              </w:rPr>
              <w:t>Sociologie</w:t>
            </w:r>
          </w:p>
        </w:tc>
        <w:tc>
          <w:tcPr>
            <w:tcW w:w="2410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4SOC133 - </w:t>
            </w:r>
            <w:r w:rsidRPr="00302EA6">
              <w:rPr>
                <w:rFonts w:ascii="Calibri" w:hAnsi="Calibri"/>
                <w:sz w:val="16"/>
                <w:szCs w:val="16"/>
              </w:rPr>
              <w:t>Système social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B0415A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B0415A">
              <w:rPr>
                <w:rFonts w:ascii="Calibri" w:hAnsi="Calibri"/>
                <w:b/>
                <w:sz w:val="16"/>
                <w:szCs w:val="16"/>
              </w:rPr>
              <w:t>4SOC</w:t>
            </w:r>
            <w:r>
              <w:rPr>
                <w:rFonts w:ascii="Calibri" w:hAnsi="Calibri"/>
                <w:b/>
                <w:sz w:val="16"/>
                <w:szCs w:val="16"/>
              </w:rPr>
              <w:t>243</w:t>
            </w:r>
            <w:r w:rsidRPr="00B0415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Communication culture et identité</w:t>
            </w: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Science</w:t>
            </w:r>
            <w:r w:rsidRPr="00564B98">
              <w:rPr>
                <w:rFonts w:ascii="Calibri" w:hAnsi="Calibri"/>
                <w:sz w:val="18"/>
              </w:rPr>
              <w:t xml:space="preserve"> politique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  <w:r w:rsidRPr="001754C6">
              <w:rPr>
                <w:rFonts w:ascii="Calibri" w:hAnsi="Calibri"/>
                <w:b/>
                <w:sz w:val="16"/>
                <w:szCs w:val="16"/>
              </w:rPr>
              <w:t>4POL113</w:t>
            </w:r>
            <w:r w:rsidRPr="0017026F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17026F">
              <w:rPr>
                <w:rFonts w:ascii="Calibri" w:hAnsi="Calibri"/>
                <w:sz w:val="16"/>
                <w:szCs w:val="16"/>
              </w:rPr>
              <w:t>Fondements de la science politique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F34E80">
              <w:rPr>
                <w:rFonts w:ascii="Calibri" w:hAnsi="Calibri"/>
                <w:b/>
                <w:sz w:val="16"/>
                <w:szCs w:val="16"/>
              </w:rPr>
              <w:t>4POL126</w:t>
            </w:r>
            <w:r>
              <w:rPr>
                <w:rFonts w:ascii="Calibri" w:hAnsi="Calibri"/>
                <w:sz w:val="16"/>
                <w:szCs w:val="16"/>
              </w:rPr>
              <w:t xml:space="preserve"> - Introduction aux relations internationales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AC5A92">
              <w:rPr>
                <w:rFonts w:ascii="Calibri" w:hAnsi="Calibri"/>
                <w:b/>
                <w:sz w:val="16"/>
                <w:szCs w:val="16"/>
              </w:rPr>
              <w:t>4POL308</w:t>
            </w:r>
            <w:r w:rsidRPr="00AC5A9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AC5A92">
              <w:rPr>
                <w:rFonts w:ascii="Calibri" w:hAnsi="Calibri"/>
                <w:sz w:val="16"/>
                <w:szCs w:val="16"/>
              </w:rPr>
              <w:t>Forces politiques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F7271A" w:rsidRPr="00C344FB" w:rsidTr="00F37AE4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thickThinSmallGap" w:sz="18" w:space="0" w:color="auto"/>
            </w:tcBorders>
            <w:shd w:val="pct30" w:color="auto" w:fill="auto"/>
            <w:vAlign w:val="center"/>
          </w:tcPr>
          <w:p w:rsidR="00F7271A" w:rsidRPr="00C344FB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C344FB">
              <w:rPr>
                <w:rFonts w:ascii="Calibri" w:hAnsi="Calibri"/>
                <w:sz w:val="18"/>
              </w:rPr>
              <w:t>Soir (Groupe 11)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19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21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(138-139)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19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21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(238-239)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19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21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(338-339)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19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21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(438-439)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7271A" w:rsidRPr="0017026F" w:rsidRDefault="00F7271A" w:rsidP="00F7271A">
            <w:pPr>
              <w:tabs>
                <w:tab w:val="left" w:pos="1010"/>
                <w:tab w:val="left" w:pos="3440"/>
                <w:tab w:val="right" w:pos="15840"/>
              </w:tabs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17026F">
              <w:rPr>
                <w:rFonts w:ascii="Calibri" w:hAnsi="Calibri"/>
                <w:sz w:val="18"/>
              </w:rPr>
              <w:t>19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 à 21</w:t>
            </w:r>
            <w:r>
              <w:rPr>
                <w:rFonts w:ascii="Calibri" w:hAnsi="Calibri"/>
                <w:sz w:val="18"/>
              </w:rPr>
              <w:t> </w:t>
            </w:r>
            <w:r w:rsidRPr="0017026F">
              <w:rPr>
                <w:rFonts w:ascii="Calibri" w:hAnsi="Calibri"/>
                <w:sz w:val="18"/>
              </w:rPr>
              <w:t>h</w:t>
            </w:r>
            <w:r>
              <w:rPr>
                <w:rFonts w:ascii="Calibri" w:hAnsi="Calibri"/>
                <w:sz w:val="18"/>
              </w:rPr>
              <w:t> 45</w:t>
            </w:r>
            <w:r w:rsidRPr="0017026F">
              <w:rPr>
                <w:rFonts w:ascii="Calibri" w:hAnsi="Calibri"/>
                <w:sz w:val="18"/>
              </w:rPr>
              <w:t xml:space="preserve"> (538-539)</w:t>
            </w:r>
          </w:p>
        </w:tc>
      </w:tr>
      <w:tr w:rsidR="00F7271A" w:rsidRPr="00564B98" w:rsidTr="00F37AE4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7271A" w:rsidRPr="00564B98" w:rsidRDefault="00F7271A" w:rsidP="00F7271A">
            <w:pPr>
              <w:tabs>
                <w:tab w:val="left" w:pos="963"/>
                <w:tab w:val="left" w:pos="2094"/>
                <w:tab w:val="left" w:pos="3444"/>
                <w:tab w:val="right" w:pos="15840"/>
              </w:tabs>
              <w:spacing w:before="20" w:after="20"/>
              <w:ind w:right="-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Sociologie.</w:t>
            </w:r>
            <w:r w:rsidRPr="00564B98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71A" w:rsidRPr="000B3641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1A" w:rsidRPr="000B3641" w:rsidRDefault="00F7271A" w:rsidP="00F7271A">
            <w:pPr>
              <w:tabs>
                <w:tab w:val="left" w:pos="852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73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rPr>
                <w:rFonts w:ascii="Calibri" w:hAnsi="Calibri"/>
                <w:sz w:val="16"/>
                <w:szCs w:val="16"/>
              </w:rPr>
            </w:pPr>
            <w:r w:rsidRPr="00BA2D93">
              <w:rPr>
                <w:rFonts w:ascii="Calibri" w:hAnsi="Calibri"/>
                <w:b/>
                <w:color w:val="A6A6A6" w:themeColor="background1" w:themeShade="A6"/>
                <w:sz w:val="16"/>
                <w:szCs w:val="16"/>
              </w:rPr>
              <w:t>4ASC112 – Analyse des besoins des communautés en intervention collective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71A" w:rsidRPr="0017026F" w:rsidRDefault="00F7271A" w:rsidP="00F7271A">
            <w:pPr>
              <w:tabs>
                <w:tab w:val="left" w:pos="830"/>
                <w:tab w:val="left" w:pos="2094"/>
                <w:tab w:val="left" w:pos="3444"/>
                <w:tab w:val="right" w:pos="15840"/>
              </w:tabs>
              <w:spacing w:before="20" w:after="20"/>
              <w:ind w:right="-92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A4776" w:rsidRPr="00763AF8" w:rsidRDefault="009A4776" w:rsidP="006C6FEB">
      <w:pPr>
        <w:tabs>
          <w:tab w:val="right" w:pos="15840"/>
        </w:tabs>
        <w:rPr>
          <w:rFonts w:ascii="Arial" w:hAnsi="Arial"/>
          <w:b/>
          <w:sz w:val="2"/>
          <w:szCs w:val="2"/>
        </w:rPr>
      </w:pPr>
    </w:p>
    <w:sectPr w:rsidR="009A4776" w:rsidRPr="00763AF8" w:rsidSect="00564B98">
      <w:headerReference w:type="first" r:id="rId8"/>
      <w:footerReference w:type="first" r:id="rId9"/>
      <w:pgSz w:w="15842" w:h="12242" w:orient="landscape" w:code="1"/>
      <w:pgMar w:top="993" w:right="1083" w:bottom="1077" w:left="1077" w:header="431" w:footer="24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6E" w:rsidRDefault="00262D6E">
      <w:r>
        <w:separator/>
      </w:r>
    </w:p>
  </w:endnote>
  <w:endnote w:type="continuationSeparator" w:id="0">
    <w:p w:rsidR="00262D6E" w:rsidRDefault="002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E" w:rsidRPr="002D1F10" w:rsidRDefault="00262D6E" w:rsidP="00E002DE">
    <w:pPr>
      <w:tabs>
        <w:tab w:val="right" w:pos="15840"/>
      </w:tabs>
      <w:ind w:left="567" w:right="357"/>
      <w:rPr>
        <w:rFonts w:ascii="Book Antiqua" w:hAnsi="Book Antiqua"/>
        <w:b/>
        <w:sz w:val="20"/>
      </w:rPr>
    </w:pPr>
    <w:r w:rsidRPr="002D1F10">
      <w:rPr>
        <w:rFonts w:ascii="Book Antiqua" w:hAnsi="Book Antiqua"/>
        <w:b/>
        <w:smallCaps/>
        <w:sz w:val="20"/>
        <w:u w:val="single"/>
      </w:rPr>
      <w:t>Modifications à l'horaire</w:t>
    </w:r>
    <w:r w:rsidRPr="009975B8">
      <w:rPr>
        <w:rFonts w:ascii="Book Antiqua" w:hAnsi="Book Antiqua"/>
        <w:b/>
        <w:smallCaps/>
        <w:sz w:val="20"/>
      </w:rPr>
      <w:t xml:space="preserve"> : </w:t>
    </w:r>
    <w:r w:rsidRPr="002D1F10">
      <w:rPr>
        <w:rFonts w:ascii="Book Antiqua" w:hAnsi="Book Antiqua"/>
        <w:b/>
        <w:sz w:val="20"/>
      </w:rPr>
      <w:t>Toute substitution de cours à l'intérieur d'un programme des sciences humaines doit recevoir l'approbation de la direction du module avant l'inscription officielle du cours de remplacement.</w:t>
    </w:r>
  </w:p>
  <w:p w:rsidR="00262D6E" w:rsidRPr="00C42D76" w:rsidRDefault="00262D6E">
    <w:pPr>
      <w:pStyle w:val="Pieddepage"/>
      <w:tabs>
        <w:tab w:val="clear" w:pos="9406"/>
        <w:tab w:val="right" w:pos="18810"/>
      </w:tabs>
      <w:rPr>
        <w:rFonts w:ascii="Arial" w:hAnsi="Arial"/>
        <w:sz w:val="16"/>
      </w:rPr>
    </w:pPr>
    <w:r w:rsidRPr="002D1F10">
      <w:rPr>
        <w:rFonts w:ascii="Book Antiqua" w:hAnsi="Book Antiqua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"yyyy-MM-dd" </w:instrText>
    </w:r>
    <w:r>
      <w:rPr>
        <w:rFonts w:ascii="Arial" w:hAnsi="Arial"/>
        <w:sz w:val="16"/>
      </w:rPr>
      <w:fldChar w:fldCharType="separate"/>
    </w:r>
    <w:r w:rsidR="004506A1">
      <w:rPr>
        <w:rFonts w:ascii="Arial" w:hAnsi="Arial"/>
        <w:noProof/>
        <w:sz w:val="16"/>
      </w:rPr>
      <w:t>2019-07-08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6E" w:rsidRDefault="00262D6E">
      <w:r>
        <w:separator/>
      </w:r>
    </w:p>
  </w:footnote>
  <w:footnote w:type="continuationSeparator" w:id="0">
    <w:p w:rsidR="00262D6E" w:rsidRDefault="0026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E" w:rsidRPr="002D1F10" w:rsidRDefault="00262D6E" w:rsidP="00566CE1">
    <w:pPr>
      <w:pStyle w:val="En-tte"/>
      <w:tabs>
        <w:tab w:val="clear" w:pos="4703"/>
        <w:tab w:val="clear" w:pos="9406"/>
        <w:tab w:val="left" w:pos="851"/>
        <w:tab w:val="center" w:pos="13325"/>
        <w:tab w:val="left" w:pos="13647"/>
        <w:tab w:val="left" w:pos="15876"/>
        <w:tab w:val="right" w:pos="18810"/>
      </w:tabs>
      <w:rPr>
        <w:rFonts w:ascii="Book Antiqua" w:hAnsi="Book Antiqua"/>
        <w:b/>
      </w:rPr>
    </w:pPr>
    <w:r w:rsidRPr="002D1F10">
      <w:rPr>
        <w:rFonts w:ascii="Book Antiqua" w:hAnsi="Book Antiqua"/>
        <w:b/>
      </w:rPr>
      <w:t>UQAC / Module des sciences humaines</w:t>
    </w:r>
    <w:r w:rsidRPr="002D1F10">
      <w:rPr>
        <w:rFonts w:ascii="Book Antiqua" w:hAnsi="Book Antiqua"/>
        <w:b/>
      </w:rPr>
      <w:tab/>
    </w:r>
    <w:r w:rsidRPr="002D1F10">
      <w:rPr>
        <w:rFonts w:ascii="Book Antiqua" w:hAnsi="Book Antiqua"/>
        <w:b/>
      </w:rPr>
      <w:fldChar w:fldCharType="begin"/>
    </w:r>
    <w:r w:rsidRPr="002D1F10">
      <w:rPr>
        <w:rFonts w:ascii="Book Antiqua" w:hAnsi="Book Antiqua"/>
        <w:b/>
      </w:rPr>
      <w:instrText xml:space="preserve"> DATE \@ "yyyy-MM-dd" </w:instrText>
    </w:r>
    <w:r w:rsidRPr="002D1F10">
      <w:rPr>
        <w:rFonts w:ascii="Book Antiqua" w:hAnsi="Book Antiqua"/>
        <w:b/>
      </w:rPr>
      <w:fldChar w:fldCharType="separate"/>
    </w:r>
    <w:r w:rsidR="004506A1">
      <w:rPr>
        <w:rFonts w:ascii="Book Antiqua" w:hAnsi="Book Antiqua"/>
        <w:b/>
        <w:noProof/>
      </w:rPr>
      <w:t>2019-07-08</w:t>
    </w:r>
    <w:r w:rsidRPr="002D1F10">
      <w:rPr>
        <w:rFonts w:ascii="Book Antiqua" w:hAnsi="Book Antiqua"/>
        <w:b/>
      </w:rPr>
      <w:fldChar w:fldCharType="end"/>
    </w:r>
  </w:p>
  <w:p w:rsidR="00262D6E" w:rsidRDefault="00262D6E">
    <w:pPr>
      <w:pStyle w:val="En-tte"/>
      <w:shd w:val="pct60" w:color="auto" w:fill="auto"/>
      <w:tabs>
        <w:tab w:val="clear" w:pos="9406"/>
        <w:tab w:val="right" w:pos="10890"/>
      </w:tabs>
      <w:ind w:right="-90"/>
      <w:rPr>
        <w:rFonts w:ascii="Capitals" w:hAnsi="Capitals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47A22"/>
    <w:multiLevelType w:val="hybridMultilevel"/>
    <w:tmpl w:val="8D7E856C"/>
    <w:lvl w:ilvl="0" w:tplc="B750F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6B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0E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60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6A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8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0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E5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2E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547CF"/>
    <w:multiLevelType w:val="hybridMultilevel"/>
    <w:tmpl w:val="D262B410"/>
    <w:lvl w:ilvl="0" w:tplc="A22E2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8B0DE1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39012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8B4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9C6A6F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98CA8D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AF841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0650E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3CCDF9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0F"/>
    <w:rsid w:val="00005AC9"/>
    <w:rsid w:val="0000737D"/>
    <w:rsid w:val="00010547"/>
    <w:rsid w:val="00010F05"/>
    <w:rsid w:val="000337A0"/>
    <w:rsid w:val="0004059D"/>
    <w:rsid w:val="0004363D"/>
    <w:rsid w:val="00043A22"/>
    <w:rsid w:val="0005292C"/>
    <w:rsid w:val="00063259"/>
    <w:rsid w:val="00084F6A"/>
    <w:rsid w:val="00091E93"/>
    <w:rsid w:val="000931A6"/>
    <w:rsid w:val="000A1571"/>
    <w:rsid w:val="000B03C9"/>
    <w:rsid w:val="000B3641"/>
    <w:rsid w:val="000B3EC5"/>
    <w:rsid w:val="000C3C98"/>
    <w:rsid w:val="000C6A34"/>
    <w:rsid w:val="000C6B45"/>
    <w:rsid w:val="000C7C89"/>
    <w:rsid w:val="000D5FF2"/>
    <w:rsid w:val="000D7EF6"/>
    <w:rsid w:val="000E25CB"/>
    <w:rsid w:val="000F653F"/>
    <w:rsid w:val="00106857"/>
    <w:rsid w:val="0011118A"/>
    <w:rsid w:val="0011118B"/>
    <w:rsid w:val="00117217"/>
    <w:rsid w:val="00125BF4"/>
    <w:rsid w:val="001266AB"/>
    <w:rsid w:val="00133714"/>
    <w:rsid w:val="001438C9"/>
    <w:rsid w:val="00153AFE"/>
    <w:rsid w:val="00157729"/>
    <w:rsid w:val="00162FA5"/>
    <w:rsid w:val="0017026F"/>
    <w:rsid w:val="001754C6"/>
    <w:rsid w:val="001776A7"/>
    <w:rsid w:val="00180FBC"/>
    <w:rsid w:val="0018302A"/>
    <w:rsid w:val="0019204D"/>
    <w:rsid w:val="0019243E"/>
    <w:rsid w:val="00192D3D"/>
    <w:rsid w:val="001A091E"/>
    <w:rsid w:val="001A21E0"/>
    <w:rsid w:val="001A4ED0"/>
    <w:rsid w:val="001B3B1A"/>
    <w:rsid w:val="001C442F"/>
    <w:rsid w:val="001C6678"/>
    <w:rsid w:val="001D00F2"/>
    <w:rsid w:val="001D660D"/>
    <w:rsid w:val="001D7DD7"/>
    <w:rsid w:val="001E116C"/>
    <w:rsid w:val="001F0EAD"/>
    <w:rsid w:val="001F5ED2"/>
    <w:rsid w:val="0020078B"/>
    <w:rsid w:val="00200D29"/>
    <w:rsid w:val="002066E5"/>
    <w:rsid w:val="00217C45"/>
    <w:rsid w:val="0022283C"/>
    <w:rsid w:val="002316A5"/>
    <w:rsid w:val="00236B96"/>
    <w:rsid w:val="00237FF7"/>
    <w:rsid w:val="00244236"/>
    <w:rsid w:val="00245983"/>
    <w:rsid w:val="00250443"/>
    <w:rsid w:val="002602C2"/>
    <w:rsid w:val="00262D6E"/>
    <w:rsid w:val="00267994"/>
    <w:rsid w:val="0027009D"/>
    <w:rsid w:val="00274955"/>
    <w:rsid w:val="00275D2A"/>
    <w:rsid w:val="00280205"/>
    <w:rsid w:val="00280B2F"/>
    <w:rsid w:val="0029073E"/>
    <w:rsid w:val="00293366"/>
    <w:rsid w:val="0029632B"/>
    <w:rsid w:val="00296C4F"/>
    <w:rsid w:val="002B6A81"/>
    <w:rsid w:val="002D1F10"/>
    <w:rsid w:val="002F2B92"/>
    <w:rsid w:val="00302EA6"/>
    <w:rsid w:val="00316211"/>
    <w:rsid w:val="00322827"/>
    <w:rsid w:val="00326507"/>
    <w:rsid w:val="00333B23"/>
    <w:rsid w:val="00337D4D"/>
    <w:rsid w:val="0034690E"/>
    <w:rsid w:val="003538A0"/>
    <w:rsid w:val="00367E24"/>
    <w:rsid w:val="003712A5"/>
    <w:rsid w:val="00377B67"/>
    <w:rsid w:val="00377E0E"/>
    <w:rsid w:val="0039589C"/>
    <w:rsid w:val="003A35DC"/>
    <w:rsid w:val="003B4FD1"/>
    <w:rsid w:val="003C2FC9"/>
    <w:rsid w:val="003D695A"/>
    <w:rsid w:val="003D6CE2"/>
    <w:rsid w:val="003E1729"/>
    <w:rsid w:val="003E76B6"/>
    <w:rsid w:val="003F3360"/>
    <w:rsid w:val="003F3C3F"/>
    <w:rsid w:val="003F64BB"/>
    <w:rsid w:val="0040009A"/>
    <w:rsid w:val="00404CBF"/>
    <w:rsid w:val="00410BC6"/>
    <w:rsid w:val="00412A54"/>
    <w:rsid w:val="00414CCC"/>
    <w:rsid w:val="00430F10"/>
    <w:rsid w:val="00440FCC"/>
    <w:rsid w:val="004465E8"/>
    <w:rsid w:val="004506A1"/>
    <w:rsid w:val="004551F7"/>
    <w:rsid w:val="00460807"/>
    <w:rsid w:val="0046317F"/>
    <w:rsid w:val="004633FF"/>
    <w:rsid w:val="004727B5"/>
    <w:rsid w:val="00473C23"/>
    <w:rsid w:val="00480610"/>
    <w:rsid w:val="00482952"/>
    <w:rsid w:val="004C63C2"/>
    <w:rsid w:val="004C7468"/>
    <w:rsid w:val="004D0D60"/>
    <w:rsid w:val="004D454A"/>
    <w:rsid w:val="004F51FA"/>
    <w:rsid w:val="004F6071"/>
    <w:rsid w:val="00500A36"/>
    <w:rsid w:val="00506901"/>
    <w:rsid w:val="0051242B"/>
    <w:rsid w:val="005224AC"/>
    <w:rsid w:val="00522F96"/>
    <w:rsid w:val="005236CD"/>
    <w:rsid w:val="005310BC"/>
    <w:rsid w:val="005315BE"/>
    <w:rsid w:val="00535694"/>
    <w:rsid w:val="00543A55"/>
    <w:rsid w:val="00547F05"/>
    <w:rsid w:val="00554C7E"/>
    <w:rsid w:val="00554F4C"/>
    <w:rsid w:val="00556079"/>
    <w:rsid w:val="00564B98"/>
    <w:rsid w:val="00566CE1"/>
    <w:rsid w:val="0058030B"/>
    <w:rsid w:val="005868A1"/>
    <w:rsid w:val="005869C3"/>
    <w:rsid w:val="005906AD"/>
    <w:rsid w:val="00593A0D"/>
    <w:rsid w:val="00595BB2"/>
    <w:rsid w:val="0059703F"/>
    <w:rsid w:val="00597A43"/>
    <w:rsid w:val="005A5AB2"/>
    <w:rsid w:val="005A601C"/>
    <w:rsid w:val="005A7529"/>
    <w:rsid w:val="005B01CE"/>
    <w:rsid w:val="005C0B31"/>
    <w:rsid w:val="005C6A39"/>
    <w:rsid w:val="005C6FF8"/>
    <w:rsid w:val="005D2173"/>
    <w:rsid w:val="005E43D1"/>
    <w:rsid w:val="00600379"/>
    <w:rsid w:val="00616300"/>
    <w:rsid w:val="00627283"/>
    <w:rsid w:val="0065348C"/>
    <w:rsid w:val="006544D1"/>
    <w:rsid w:val="006618F5"/>
    <w:rsid w:val="00664FD0"/>
    <w:rsid w:val="00666E70"/>
    <w:rsid w:val="006703F5"/>
    <w:rsid w:val="00671DF7"/>
    <w:rsid w:val="00677C91"/>
    <w:rsid w:val="00684C2B"/>
    <w:rsid w:val="00692947"/>
    <w:rsid w:val="006A02E5"/>
    <w:rsid w:val="006A2828"/>
    <w:rsid w:val="006A7017"/>
    <w:rsid w:val="006C6FEB"/>
    <w:rsid w:val="006D5970"/>
    <w:rsid w:val="006D6872"/>
    <w:rsid w:val="006D6C56"/>
    <w:rsid w:val="006F2D33"/>
    <w:rsid w:val="006F56AB"/>
    <w:rsid w:val="006F7A12"/>
    <w:rsid w:val="00701E6C"/>
    <w:rsid w:val="00704AE5"/>
    <w:rsid w:val="0070526A"/>
    <w:rsid w:val="00713151"/>
    <w:rsid w:val="0071370A"/>
    <w:rsid w:val="00736A29"/>
    <w:rsid w:val="007416B1"/>
    <w:rsid w:val="00753536"/>
    <w:rsid w:val="00763AF8"/>
    <w:rsid w:val="007737D0"/>
    <w:rsid w:val="00776AEF"/>
    <w:rsid w:val="00786E64"/>
    <w:rsid w:val="00787D1B"/>
    <w:rsid w:val="007A52FB"/>
    <w:rsid w:val="007A590A"/>
    <w:rsid w:val="007B5939"/>
    <w:rsid w:val="007B7830"/>
    <w:rsid w:val="007C0925"/>
    <w:rsid w:val="007C68AB"/>
    <w:rsid w:val="007C7608"/>
    <w:rsid w:val="007D4E75"/>
    <w:rsid w:val="007E4299"/>
    <w:rsid w:val="007E4481"/>
    <w:rsid w:val="007F1CAB"/>
    <w:rsid w:val="007F262F"/>
    <w:rsid w:val="007F28B5"/>
    <w:rsid w:val="007F48AA"/>
    <w:rsid w:val="007F4CA2"/>
    <w:rsid w:val="007F52EA"/>
    <w:rsid w:val="00800A64"/>
    <w:rsid w:val="00803550"/>
    <w:rsid w:val="00813617"/>
    <w:rsid w:val="00816642"/>
    <w:rsid w:val="008229BD"/>
    <w:rsid w:val="0082485C"/>
    <w:rsid w:val="0082686A"/>
    <w:rsid w:val="00827A3D"/>
    <w:rsid w:val="00827FDF"/>
    <w:rsid w:val="00841EEA"/>
    <w:rsid w:val="00842125"/>
    <w:rsid w:val="00847CE9"/>
    <w:rsid w:val="00853365"/>
    <w:rsid w:val="0086779F"/>
    <w:rsid w:val="00880FD7"/>
    <w:rsid w:val="00882302"/>
    <w:rsid w:val="00887C26"/>
    <w:rsid w:val="008A6012"/>
    <w:rsid w:val="008C00E9"/>
    <w:rsid w:val="008D6D17"/>
    <w:rsid w:val="008E0A70"/>
    <w:rsid w:val="008F7B6A"/>
    <w:rsid w:val="009030F7"/>
    <w:rsid w:val="00903AEA"/>
    <w:rsid w:val="009069A8"/>
    <w:rsid w:val="0091278F"/>
    <w:rsid w:val="00912A14"/>
    <w:rsid w:val="00924325"/>
    <w:rsid w:val="00942BFE"/>
    <w:rsid w:val="00942D86"/>
    <w:rsid w:val="009627B2"/>
    <w:rsid w:val="00966693"/>
    <w:rsid w:val="0098273E"/>
    <w:rsid w:val="00984871"/>
    <w:rsid w:val="0099631A"/>
    <w:rsid w:val="009975B8"/>
    <w:rsid w:val="009A4776"/>
    <w:rsid w:val="009C74A0"/>
    <w:rsid w:val="009D4119"/>
    <w:rsid w:val="009E6D36"/>
    <w:rsid w:val="009F0010"/>
    <w:rsid w:val="009F5D2F"/>
    <w:rsid w:val="009F779A"/>
    <w:rsid w:val="009F7F23"/>
    <w:rsid w:val="00A043A3"/>
    <w:rsid w:val="00A161FD"/>
    <w:rsid w:val="00A20DEB"/>
    <w:rsid w:val="00A21AFC"/>
    <w:rsid w:val="00A22241"/>
    <w:rsid w:val="00A22BE3"/>
    <w:rsid w:val="00A24315"/>
    <w:rsid w:val="00A26E89"/>
    <w:rsid w:val="00A275A2"/>
    <w:rsid w:val="00A31F14"/>
    <w:rsid w:val="00A32B37"/>
    <w:rsid w:val="00A34035"/>
    <w:rsid w:val="00A34561"/>
    <w:rsid w:val="00A41CE7"/>
    <w:rsid w:val="00A44549"/>
    <w:rsid w:val="00A51B86"/>
    <w:rsid w:val="00A5466D"/>
    <w:rsid w:val="00A57E02"/>
    <w:rsid w:val="00A60F61"/>
    <w:rsid w:val="00A66A35"/>
    <w:rsid w:val="00A835ED"/>
    <w:rsid w:val="00AA1D99"/>
    <w:rsid w:val="00AC5A92"/>
    <w:rsid w:val="00AD1AC7"/>
    <w:rsid w:val="00AD25EF"/>
    <w:rsid w:val="00AD4B19"/>
    <w:rsid w:val="00AD4F99"/>
    <w:rsid w:val="00AD64FF"/>
    <w:rsid w:val="00AD66E7"/>
    <w:rsid w:val="00AF11C4"/>
    <w:rsid w:val="00AF3A36"/>
    <w:rsid w:val="00B00603"/>
    <w:rsid w:val="00B02AE8"/>
    <w:rsid w:val="00B0415A"/>
    <w:rsid w:val="00B13D97"/>
    <w:rsid w:val="00B14582"/>
    <w:rsid w:val="00B226C7"/>
    <w:rsid w:val="00B30F5E"/>
    <w:rsid w:val="00B52C97"/>
    <w:rsid w:val="00B631F4"/>
    <w:rsid w:val="00B65C16"/>
    <w:rsid w:val="00B769DE"/>
    <w:rsid w:val="00B85DF9"/>
    <w:rsid w:val="00B86085"/>
    <w:rsid w:val="00B917ED"/>
    <w:rsid w:val="00B936AA"/>
    <w:rsid w:val="00BA1F51"/>
    <w:rsid w:val="00BA2D93"/>
    <w:rsid w:val="00BB4DE9"/>
    <w:rsid w:val="00BB644A"/>
    <w:rsid w:val="00BB6FCF"/>
    <w:rsid w:val="00BC4781"/>
    <w:rsid w:val="00BD5281"/>
    <w:rsid w:val="00BD7F1E"/>
    <w:rsid w:val="00BE434B"/>
    <w:rsid w:val="00BF0C86"/>
    <w:rsid w:val="00BF747E"/>
    <w:rsid w:val="00C02CDE"/>
    <w:rsid w:val="00C052C8"/>
    <w:rsid w:val="00C0530E"/>
    <w:rsid w:val="00C122B0"/>
    <w:rsid w:val="00C14802"/>
    <w:rsid w:val="00C23F08"/>
    <w:rsid w:val="00C3100F"/>
    <w:rsid w:val="00C344FB"/>
    <w:rsid w:val="00C35C27"/>
    <w:rsid w:val="00C3666D"/>
    <w:rsid w:val="00C42D76"/>
    <w:rsid w:val="00C60F01"/>
    <w:rsid w:val="00C6472C"/>
    <w:rsid w:val="00C77867"/>
    <w:rsid w:val="00C818AA"/>
    <w:rsid w:val="00C821E6"/>
    <w:rsid w:val="00C8222D"/>
    <w:rsid w:val="00C8506E"/>
    <w:rsid w:val="00C90007"/>
    <w:rsid w:val="00CA07A7"/>
    <w:rsid w:val="00CA7F20"/>
    <w:rsid w:val="00CB1EF6"/>
    <w:rsid w:val="00CB3F11"/>
    <w:rsid w:val="00CB4393"/>
    <w:rsid w:val="00CB6171"/>
    <w:rsid w:val="00CC0FB1"/>
    <w:rsid w:val="00CC4D34"/>
    <w:rsid w:val="00CE22D0"/>
    <w:rsid w:val="00CE4430"/>
    <w:rsid w:val="00CF40D4"/>
    <w:rsid w:val="00D008EB"/>
    <w:rsid w:val="00D02C94"/>
    <w:rsid w:val="00D1484B"/>
    <w:rsid w:val="00D158F1"/>
    <w:rsid w:val="00D22228"/>
    <w:rsid w:val="00D3747D"/>
    <w:rsid w:val="00D60451"/>
    <w:rsid w:val="00D62B1A"/>
    <w:rsid w:val="00D708AA"/>
    <w:rsid w:val="00D821AE"/>
    <w:rsid w:val="00D87A8C"/>
    <w:rsid w:val="00D9158A"/>
    <w:rsid w:val="00DA51E7"/>
    <w:rsid w:val="00DB02F5"/>
    <w:rsid w:val="00DB4968"/>
    <w:rsid w:val="00DC1182"/>
    <w:rsid w:val="00DD10E4"/>
    <w:rsid w:val="00DD3A97"/>
    <w:rsid w:val="00DE36CA"/>
    <w:rsid w:val="00DE3A42"/>
    <w:rsid w:val="00E002DE"/>
    <w:rsid w:val="00E0190C"/>
    <w:rsid w:val="00E01E7A"/>
    <w:rsid w:val="00E062E0"/>
    <w:rsid w:val="00E20588"/>
    <w:rsid w:val="00E35EC0"/>
    <w:rsid w:val="00E42644"/>
    <w:rsid w:val="00E50BE1"/>
    <w:rsid w:val="00E55934"/>
    <w:rsid w:val="00E57E28"/>
    <w:rsid w:val="00E62174"/>
    <w:rsid w:val="00E64B0C"/>
    <w:rsid w:val="00E71333"/>
    <w:rsid w:val="00E7575B"/>
    <w:rsid w:val="00E801DB"/>
    <w:rsid w:val="00E81DF0"/>
    <w:rsid w:val="00E83052"/>
    <w:rsid w:val="00E856B6"/>
    <w:rsid w:val="00EA49F2"/>
    <w:rsid w:val="00EB0AAE"/>
    <w:rsid w:val="00EB317A"/>
    <w:rsid w:val="00EC56A0"/>
    <w:rsid w:val="00EE0225"/>
    <w:rsid w:val="00EE037B"/>
    <w:rsid w:val="00EE1259"/>
    <w:rsid w:val="00EE73A2"/>
    <w:rsid w:val="00EF017A"/>
    <w:rsid w:val="00F03DE8"/>
    <w:rsid w:val="00F03E1C"/>
    <w:rsid w:val="00F051BF"/>
    <w:rsid w:val="00F25047"/>
    <w:rsid w:val="00F26A61"/>
    <w:rsid w:val="00F34E80"/>
    <w:rsid w:val="00F37AE4"/>
    <w:rsid w:val="00F54B2E"/>
    <w:rsid w:val="00F7271A"/>
    <w:rsid w:val="00F77056"/>
    <w:rsid w:val="00F80F9A"/>
    <w:rsid w:val="00F90215"/>
    <w:rsid w:val="00F91A21"/>
    <w:rsid w:val="00F93083"/>
    <w:rsid w:val="00F97A0C"/>
    <w:rsid w:val="00FA7E4B"/>
    <w:rsid w:val="00FB38D0"/>
    <w:rsid w:val="00FB4D34"/>
    <w:rsid w:val="00FB6B82"/>
    <w:rsid w:val="00FD6109"/>
    <w:rsid w:val="00FD6A0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D3223-DADE-4F0A-8B84-D159F0E0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70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666E70"/>
    <w:pPr>
      <w:keepNext/>
      <w:tabs>
        <w:tab w:val="left" w:pos="1010"/>
        <w:tab w:val="left" w:pos="3440"/>
        <w:tab w:val="right" w:pos="15840"/>
      </w:tabs>
      <w:spacing w:before="20" w:after="20"/>
      <w:jc w:val="center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6E70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666E70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C23F0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4F51FA"/>
    <w:rPr>
      <w:sz w:val="16"/>
      <w:szCs w:val="16"/>
    </w:rPr>
  </w:style>
  <w:style w:type="paragraph" w:styleId="Commentaire">
    <w:name w:val="annotation text"/>
    <w:basedOn w:val="Normal"/>
    <w:link w:val="CommentaireCar"/>
    <w:rsid w:val="004F51FA"/>
    <w:rPr>
      <w:sz w:val="20"/>
    </w:rPr>
  </w:style>
  <w:style w:type="character" w:customStyle="1" w:styleId="CommentaireCar">
    <w:name w:val="Commentaire Car"/>
    <w:basedOn w:val="Policepardfaut"/>
    <w:link w:val="Commentaire"/>
    <w:rsid w:val="004F51F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51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F51FA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30F9-BAED-416E-82CA-1E82FA7D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des sciences humaines</vt:lpstr>
    </vt:vector>
  </TitlesOfParts>
  <Company>Uqac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 sciences humaines</dc:title>
  <dc:creator>Si</dc:creator>
  <cp:lastModifiedBy>Karine Turcotte</cp:lastModifiedBy>
  <cp:revision>26</cp:revision>
  <cp:lastPrinted>2019-06-05T18:30:00Z</cp:lastPrinted>
  <dcterms:created xsi:type="dcterms:W3CDTF">2017-03-28T13:57:00Z</dcterms:created>
  <dcterms:modified xsi:type="dcterms:W3CDTF">2019-07-08T13:07:00Z</dcterms:modified>
</cp:coreProperties>
</file>