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1FD9" w14:textId="35A9F0FA" w:rsidR="0090550F" w:rsidRPr="00213604" w:rsidRDefault="00213604" w:rsidP="0021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auto" w:fill="auto"/>
        <w:jc w:val="center"/>
        <w:rPr>
          <w:rFonts w:cstheme="minorHAnsi"/>
          <w:b/>
          <w:bCs/>
          <w:color w:val="FFFFFF" w:themeColor="background1"/>
          <w:sz w:val="44"/>
          <w:szCs w:val="44"/>
        </w:rPr>
      </w:pPr>
      <w:r w:rsidRPr="00213604">
        <w:rPr>
          <w:rFonts w:cstheme="minorHAnsi"/>
          <w:b/>
          <w:bCs/>
          <w:color w:val="FFFFFF" w:themeColor="background1"/>
          <w:sz w:val="44"/>
          <w:szCs w:val="44"/>
        </w:rPr>
        <w:t>BOURSE D’INITIATION À LA RECHERCHE</w:t>
      </w:r>
    </w:p>
    <w:p w14:paraId="37D0C25B" w14:textId="6BABA90B" w:rsidR="00213604" w:rsidRDefault="00213604" w:rsidP="0021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auto" w:fill="auto"/>
        <w:jc w:val="center"/>
        <w:rPr>
          <w:rFonts w:cstheme="minorHAnsi"/>
          <w:color w:val="D9D9D9" w:themeColor="background1" w:themeShade="D9"/>
        </w:rPr>
      </w:pPr>
      <w:r w:rsidRPr="00213604">
        <w:rPr>
          <w:rFonts w:cstheme="minorHAnsi"/>
          <w:color w:val="D9D9D9" w:themeColor="background1" w:themeShade="D9"/>
        </w:rPr>
        <w:t xml:space="preserve">DÉPARTEMENT DES SCIENCES HUMAINES ET SOCIALES </w:t>
      </w:r>
      <w:r w:rsidR="00975819">
        <w:rPr>
          <w:rFonts w:cstheme="minorHAnsi"/>
          <w:color w:val="D9D9D9" w:themeColor="background1" w:themeShade="D9"/>
        </w:rPr>
        <w:t>–</w:t>
      </w:r>
      <w:r w:rsidRPr="00213604">
        <w:rPr>
          <w:rFonts w:cstheme="minorHAnsi"/>
          <w:color w:val="D9D9D9" w:themeColor="background1" w:themeShade="D9"/>
        </w:rPr>
        <w:t xml:space="preserve"> UQAC</w:t>
      </w:r>
    </w:p>
    <w:p w14:paraId="7153C8DF" w14:textId="72635441" w:rsidR="00975819" w:rsidRPr="00213604" w:rsidRDefault="00975819" w:rsidP="0021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auto" w:fill="auto"/>
        <w:jc w:val="center"/>
        <w:rPr>
          <w:rFonts w:cstheme="minorHAnsi"/>
          <w:color w:val="D9D9D9" w:themeColor="background1" w:themeShade="D9"/>
        </w:rPr>
      </w:pPr>
      <w:r>
        <w:rPr>
          <w:rFonts w:cstheme="minorHAnsi"/>
          <w:color w:val="D9D9D9" w:themeColor="background1" w:themeShade="D9"/>
        </w:rPr>
        <w:t>202</w:t>
      </w:r>
      <w:r w:rsidR="00396C86">
        <w:rPr>
          <w:rFonts w:cstheme="minorHAnsi"/>
          <w:color w:val="D9D9D9" w:themeColor="background1" w:themeShade="D9"/>
        </w:rPr>
        <w:t>4</w:t>
      </w:r>
      <w:r>
        <w:rPr>
          <w:rFonts w:cstheme="minorHAnsi"/>
          <w:color w:val="D9D9D9" w:themeColor="background1" w:themeShade="D9"/>
        </w:rPr>
        <w:t>-202</w:t>
      </w:r>
      <w:r w:rsidR="00396C86">
        <w:rPr>
          <w:rFonts w:cstheme="minorHAnsi"/>
          <w:color w:val="D9D9D9" w:themeColor="background1" w:themeShade="D9"/>
        </w:rPr>
        <w:t>5</w:t>
      </w:r>
    </w:p>
    <w:p w14:paraId="23903F5E" w14:textId="77777777" w:rsidR="00213604" w:rsidRPr="00213604" w:rsidRDefault="00213604" w:rsidP="00213604">
      <w:pPr>
        <w:jc w:val="both"/>
        <w:rPr>
          <w:rFonts w:cstheme="minorHAnsi"/>
        </w:rPr>
      </w:pPr>
    </w:p>
    <w:p w14:paraId="6FDBAC8C" w14:textId="1CB6B7E8" w:rsidR="00213604" w:rsidRPr="00213604" w:rsidRDefault="00213604" w:rsidP="00213604">
      <w:pPr>
        <w:jc w:val="both"/>
        <w:rPr>
          <w:rFonts w:cstheme="minorHAnsi"/>
        </w:rPr>
      </w:pPr>
      <w:r w:rsidRPr="00213604">
        <w:rPr>
          <w:rFonts w:cstheme="minorHAnsi"/>
        </w:rPr>
        <w:t xml:space="preserve">La </w:t>
      </w:r>
      <w:r w:rsidR="002D00F8">
        <w:rPr>
          <w:rFonts w:cstheme="minorHAnsi"/>
        </w:rPr>
        <w:t>B</w:t>
      </w:r>
      <w:r w:rsidRPr="00213604">
        <w:rPr>
          <w:rFonts w:cstheme="minorHAnsi"/>
        </w:rPr>
        <w:t>ourse d’initiation à la recherche</w:t>
      </w:r>
      <w:r>
        <w:rPr>
          <w:rFonts w:cstheme="minorHAnsi"/>
        </w:rPr>
        <w:t xml:space="preserve"> (BIR)</w:t>
      </w:r>
      <w:r w:rsidRPr="00213604">
        <w:rPr>
          <w:rFonts w:cstheme="minorHAnsi"/>
        </w:rPr>
        <w:t xml:space="preserve"> du </w:t>
      </w:r>
      <w:r w:rsidR="002D00F8">
        <w:rPr>
          <w:rFonts w:cstheme="minorHAnsi"/>
        </w:rPr>
        <w:t>C</w:t>
      </w:r>
      <w:r w:rsidRPr="00213604">
        <w:rPr>
          <w:rFonts w:cstheme="minorHAnsi"/>
        </w:rPr>
        <w:t xml:space="preserve">omité de la </w:t>
      </w:r>
      <w:r>
        <w:rPr>
          <w:rFonts w:cstheme="minorHAnsi"/>
        </w:rPr>
        <w:t>r</w:t>
      </w:r>
      <w:r w:rsidRPr="00213604">
        <w:rPr>
          <w:rFonts w:cstheme="minorHAnsi"/>
        </w:rPr>
        <w:t>echerche et de l’</w:t>
      </w:r>
      <w:r>
        <w:rPr>
          <w:rFonts w:cstheme="minorHAnsi"/>
        </w:rPr>
        <w:t>i</w:t>
      </w:r>
      <w:r w:rsidRPr="00213604">
        <w:rPr>
          <w:rFonts w:cstheme="minorHAnsi"/>
        </w:rPr>
        <w:t xml:space="preserve">nnovation (CRI) du </w:t>
      </w:r>
      <w:r w:rsidR="002D00F8">
        <w:rPr>
          <w:rFonts w:cstheme="minorHAnsi"/>
        </w:rPr>
        <w:t>D</w:t>
      </w:r>
      <w:r w:rsidRPr="00213604">
        <w:rPr>
          <w:rFonts w:cstheme="minorHAnsi"/>
        </w:rPr>
        <w:t xml:space="preserve">épartement des </w:t>
      </w:r>
      <w:r>
        <w:rPr>
          <w:rFonts w:cstheme="minorHAnsi"/>
        </w:rPr>
        <w:t>s</w:t>
      </w:r>
      <w:r w:rsidRPr="00213604">
        <w:rPr>
          <w:rFonts w:cstheme="minorHAnsi"/>
        </w:rPr>
        <w:t xml:space="preserve">ciences </w:t>
      </w:r>
      <w:r>
        <w:rPr>
          <w:rFonts w:cstheme="minorHAnsi"/>
        </w:rPr>
        <w:t>h</w:t>
      </w:r>
      <w:r w:rsidRPr="00213604">
        <w:rPr>
          <w:rFonts w:cstheme="minorHAnsi"/>
        </w:rPr>
        <w:t xml:space="preserve">umaines et </w:t>
      </w:r>
      <w:r>
        <w:rPr>
          <w:rFonts w:cstheme="minorHAnsi"/>
        </w:rPr>
        <w:t>s</w:t>
      </w:r>
      <w:r w:rsidRPr="00213604">
        <w:rPr>
          <w:rFonts w:cstheme="minorHAnsi"/>
        </w:rPr>
        <w:t xml:space="preserve">ociales (DSHS) s’adresse à l’ensemble des </w:t>
      </w:r>
      <w:r w:rsidR="00910977">
        <w:rPr>
          <w:rFonts w:cstheme="minorHAnsi"/>
          <w:b/>
          <w:bCs/>
        </w:rPr>
        <w:t>personnes é</w:t>
      </w:r>
      <w:r w:rsidRPr="00CF452C">
        <w:rPr>
          <w:rFonts w:cstheme="minorHAnsi"/>
          <w:b/>
          <w:bCs/>
        </w:rPr>
        <w:t>tudiantes inscrites dans un programme de baccalauréat offert au DSHS</w:t>
      </w:r>
      <w:r w:rsidRPr="00213604">
        <w:rPr>
          <w:rFonts w:cstheme="minorHAnsi"/>
        </w:rPr>
        <w:t>.</w:t>
      </w:r>
    </w:p>
    <w:p w14:paraId="44092881" w14:textId="77777777" w:rsidR="00213604" w:rsidRDefault="00213604" w:rsidP="00213604">
      <w:pPr>
        <w:jc w:val="both"/>
        <w:rPr>
          <w:rFonts w:cstheme="minorHAnsi"/>
        </w:rPr>
      </w:pPr>
    </w:p>
    <w:p w14:paraId="54DACCAF" w14:textId="52C81BE1" w:rsidR="00213604" w:rsidRDefault="00213604" w:rsidP="00213604">
      <w:pPr>
        <w:jc w:val="both"/>
        <w:rPr>
          <w:rFonts w:cstheme="minorHAnsi"/>
        </w:rPr>
      </w:pPr>
      <w:r w:rsidRPr="00213604">
        <w:rPr>
          <w:rFonts w:cstheme="minorHAnsi"/>
        </w:rPr>
        <w:t xml:space="preserve">Cette bourse d’une </w:t>
      </w:r>
      <w:r w:rsidRPr="008B6054">
        <w:rPr>
          <w:rFonts w:cstheme="minorHAnsi"/>
        </w:rPr>
        <w:t>dotation de 2 500$</w:t>
      </w:r>
      <w:r w:rsidRPr="00213604">
        <w:rPr>
          <w:rFonts w:cstheme="minorHAnsi"/>
        </w:rPr>
        <w:t xml:space="preserve"> vise à permettre aux </w:t>
      </w:r>
      <w:r w:rsidR="00910977">
        <w:rPr>
          <w:rFonts w:cstheme="minorHAnsi"/>
        </w:rPr>
        <w:t xml:space="preserve">personnes </w:t>
      </w:r>
      <w:r w:rsidRPr="00213604">
        <w:rPr>
          <w:rFonts w:cstheme="minorHAnsi"/>
        </w:rPr>
        <w:t xml:space="preserve">étudiantes de </w:t>
      </w:r>
      <w:r w:rsidRPr="00CF452C">
        <w:rPr>
          <w:rFonts w:cstheme="minorHAnsi"/>
          <w:b/>
          <w:bCs/>
        </w:rPr>
        <w:t xml:space="preserve">développer leurs compétences dans le domaine de la recherche </w:t>
      </w:r>
      <w:r w:rsidR="001C2087" w:rsidRPr="00CF452C">
        <w:rPr>
          <w:rFonts w:cstheme="minorHAnsi"/>
          <w:b/>
          <w:bCs/>
        </w:rPr>
        <w:t>scientifique</w:t>
      </w:r>
      <w:r w:rsidRPr="00213604">
        <w:rPr>
          <w:rFonts w:cstheme="minorHAnsi"/>
        </w:rPr>
        <w:t xml:space="preserve">. </w:t>
      </w:r>
      <w:r>
        <w:rPr>
          <w:rFonts w:cstheme="minorHAnsi"/>
        </w:rPr>
        <w:t xml:space="preserve">Les opportunités de développement de ces compétences </w:t>
      </w:r>
      <w:r w:rsidRPr="00213604">
        <w:rPr>
          <w:rFonts w:cstheme="minorHAnsi"/>
        </w:rPr>
        <w:t>peuvent être de différentes natures et sont non-limitatives (assistance de recherche, développement d’un projet original, mobilisation des connaissances</w:t>
      </w:r>
      <w:r>
        <w:rPr>
          <w:rFonts w:cstheme="minorHAnsi"/>
        </w:rPr>
        <w:t>,</w:t>
      </w:r>
      <w:r w:rsidRPr="00213604">
        <w:rPr>
          <w:rFonts w:cstheme="minorHAnsi"/>
        </w:rPr>
        <w:t xml:space="preserve"> etc.).</w:t>
      </w:r>
      <w:r w:rsidR="00396C86">
        <w:rPr>
          <w:rFonts w:cstheme="minorHAnsi"/>
        </w:rPr>
        <w:t xml:space="preserve"> Ces projets peuvent être une initiative étudiante</w:t>
      </w:r>
      <w:r w:rsidR="00910977">
        <w:rPr>
          <w:rFonts w:cstheme="minorHAnsi"/>
        </w:rPr>
        <w:t xml:space="preserve"> ou encore</w:t>
      </w:r>
      <w:r w:rsidR="00396C86">
        <w:rPr>
          <w:rFonts w:cstheme="minorHAnsi"/>
        </w:rPr>
        <w:t xml:space="preserve"> impliquer l’insertion de la personne candidate au sein d’un laboratoire ou d’un projet de recherche </w:t>
      </w:r>
      <w:r w:rsidR="009A7DA1">
        <w:rPr>
          <w:rFonts w:cstheme="minorHAnsi"/>
        </w:rPr>
        <w:t>en cours</w:t>
      </w:r>
      <w:r w:rsidR="00396C86">
        <w:rPr>
          <w:rFonts w:cstheme="minorHAnsi"/>
        </w:rPr>
        <w:t>.</w:t>
      </w:r>
      <w:r w:rsidR="001C2087">
        <w:rPr>
          <w:rFonts w:cstheme="minorHAnsi"/>
        </w:rPr>
        <w:t xml:space="preserve"> </w:t>
      </w:r>
      <w:r w:rsidR="00396C86">
        <w:rPr>
          <w:rFonts w:cstheme="minorHAnsi"/>
        </w:rPr>
        <w:t>Dans tous les cas, ces</w:t>
      </w:r>
      <w:r w:rsidR="001C2087" w:rsidRPr="001C2087">
        <w:rPr>
          <w:rFonts w:cstheme="minorHAnsi"/>
        </w:rPr>
        <w:t xml:space="preserve"> activités d’initiation à la recherche doivent être </w:t>
      </w:r>
      <w:r w:rsidR="001C2087" w:rsidRPr="00CF452C">
        <w:rPr>
          <w:rFonts w:cstheme="minorHAnsi"/>
          <w:b/>
          <w:bCs/>
        </w:rPr>
        <w:t xml:space="preserve">supervisées par </w:t>
      </w:r>
      <w:r w:rsidR="00910977" w:rsidRPr="00CF452C">
        <w:rPr>
          <w:rFonts w:cstheme="minorHAnsi"/>
          <w:b/>
          <w:bCs/>
        </w:rPr>
        <w:t xml:space="preserve">une </w:t>
      </w:r>
      <w:r w:rsidR="009A7DA1">
        <w:rPr>
          <w:rFonts w:cstheme="minorHAnsi"/>
          <w:b/>
          <w:bCs/>
        </w:rPr>
        <w:t xml:space="preserve">personne </w:t>
      </w:r>
      <w:r w:rsidR="00910977" w:rsidRPr="00CF452C">
        <w:rPr>
          <w:rFonts w:cstheme="minorHAnsi"/>
          <w:b/>
          <w:bCs/>
        </w:rPr>
        <w:t xml:space="preserve">professeure </w:t>
      </w:r>
      <w:r w:rsidR="001C2087" w:rsidRPr="00CF452C">
        <w:rPr>
          <w:rFonts w:cstheme="minorHAnsi"/>
          <w:b/>
          <w:bCs/>
        </w:rPr>
        <w:t>du DSHS</w:t>
      </w:r>
      <w:r w:rsidR="001C2087" w:rsidRPr="001C2087">
        <w:rPr>
          <w:rFonts w:cstheme="minorHAnsi"/>
        </w:rPr>
        <w:t>.</w:t>
      </w:r>
    </w:p>
    <w:p w14:paraId="397C0871" w14:textId="77777777" w:rsidR="00213604" w:rsidRDefault="00213604" w:rsidP="00213604">
      <w:pPr>
        <w:jc w:val="both"/>
        <w:rPr>
          <w:rFonts w:cstheme="minorHAnsi"/>
        </w:rPr>
      </w:pPr>
    </w:p>
    <w:p w14:paraId="24E3214A" w14:textId="71DD6FEE" w:rsidR="001C2087" w:rsidRDefault="001C2087" w:rsidP="00213604">
      <w:pPr>
        <w:jc w:val="both"/>
        <w:rPr>
          <w:rFonts w:cstheme="minorHAnsi"/>
        </w:rPr>
      </w:pPr>
      <w:r>
        <w:rPr>
          <w:rFonts w:cstheme="minorHAnsi"/>
        </w:rPr>
        <w:t xml:space="preserve">Les personnes intéressées doivent remplir le présent formulaire et joindre </w:t>
      </w:r>
      <w:r w:rsidR="00243545">
        <w:rPr>
          <w:rFonts w:cstheme="minorHAnsi"/>
        </w:rPr>
        <w:t xml:space="preserve">à leur envoi </w:t>
      </w:r>
      <w:r>
        <w:rPr>
          <w:rFonts w:cstheme="minorHAnsi"/>
        </w:rPr>
        <w:t xml:space="preserve">les documents suivants : </w:t>
      </w:r>
      <w:r w:rsidRPr="00CF452C">
        <w:rPr>
          <w:rFonts w:cstheme="minorHAnsi"/>
          <w:b/>
          <w:bCs/>
        </w:rPr>
        <w:t xml:space="preserve">un curriculum </w:t>
      </w:r>
      <w:r w:rsidR="00322075" w:rsidRPr="00CF452C">
        <w:rPr>
          <w:rFonts w:cstheme="minorHAnsi"/>
          <w:b/>
          <w:bCs/>
        </w:rPr>
        <w:t>vitae</w:t>
      </w:r>
      <w:r w:rsidR="00396C86">
        <w:rPr>
          <w:rFonts w:cstheme="minorHAnsi"/>
          <w:b/>
          <w:bCs/>
        </w:rPr>
        <w:t>, une lettre de motivation,</w:t>
      </w:r>
      <w:r w:rsidRPr="00CF452C">
        <w:rPr>
          <w:rFonts w:cstheme="minorHAnsi"/>
          <w:b/>
          <w:bCs/>
        </w:rPr>
        <w:t xml:space="preserve"> et une copie de leur plus récent relevé de notes</w:t>
      </w:r>
      <w:r>
        <w:rPr>
          <w:rFonts w:cstheme="minorHAnsi"/>
        </w:rPr>
        <w:t xml:space="preserve">. </w:t>
      </w:r>
      <w:r w:rsidR="00396C86">
        <w:rPr>
          <w:rFonts w:cstheme="minorHAnsi"/>
        </w:rPr>
        <w:t xml:space="preserve">La lettre de motivation doit lier le projet proposé aux intérêts </w:t>
      </w:r>
      <w:r w:rsidR="00910977">
        <w:rPr>
          <w:rFonts w:cstheme="minorHAnsi"/>
        </w:rPr>
        <w:t>ainsi</w:t>
      </w:r>
      <w:r w:rsidR="00396C86">
        <w:rPr>
          <w:rFonts w:cstheme="minorHAnsi"/>
        </w:rPr>
        <w:t xml:space="preserve"> </w:t>
      </w:r>
      <w:r w:rsidR="00910977">
        <w:rPr>
          <w:rFonts w:cstheme="minorHAnsi"/>
        </w:rPr>
        <w:t>qu’</w:t>
      </w:r>
      <w:r w:rsidR="00396C86">
        <w:rPr>
          <w:rFonts w:cstheme="minorHAnsi"/>
        </w:rPr>
        <w:t xml:space="preserve">au parcours académique et professionnel de la personne candidate. Le comité d’évaluation du CRI souhaite </w:t>
      </w:r>
      <w:r w:rsidR="00910977">
        <w:rPr>
          <w:rFonts w:cstheme="minorHAnsi"/>
        </w:rPr>
        <w:t>que</w:t>
      </w:r>
      <w:r w:rsidR="00396C86">
        <w:rPr>
          <w:rFonts w:cstheme="minorHAnsi"/>
        </w:rPr>
        <w:t xml:space="preserve"> la </w:t>
      </w:r>
      <w:r w:rsidR="00910977">
        <w:rPr>
          <w:rFonts w:cstheme="minorHAnsi"/>
        </w:rPr>
        <w:t xml:space="preserve">contribution ainsi que la </w:t>
      </w:r>
      <w:r w:rsidR="00396C86">
        <w:rPr>
          <w:rFonts w:cstheme="minorHAnsi"/>
        </w:rPr>
        <w:t>perspective de la personne candidate</w:t>
      </w:r>
      <w:r w:rsidR="00910977">
        <w:rPr>
          <w:rFonts w:cstheme="minorHAnsi"/>
        </w:rPr>
        <w:t xml:space="preserve"> soient clairement démontrées</w:t>
      </w:r>
      <w:r w:rsidR="00396C86">
        <w:rPr>
          <w:rFonts w:cstheme="minorHAnsi"/>
        </w:rPr>
        <w:t xml:space="preserve"> ; n’incluez pas de résumé de projet officiel rédigé par la personne superviseure. </w:t>
      </w:r>
      <w:r>
        <w:rPr>
          <w:rFonts w:cstheme="minorHAnsi"/>
        </w:rPr>
        <w:t>Le dossier complet (</w:t>
      </w:r>
      <w:r w:rsidR="00396C86">
        <w:rPr>
          <w:rFonts w:cstheme="minorHAnsi"/>
        </w:rPr>
        <w:t>quatre</w:t>
      </w:r>
      <w:r>
        <w:rPr>
          <w:rFonts w:cstheme="minorHAnsi"/>
        </w:rPr>
        <w:t xml:space="preserve"> (</w:t>
      </w:r>
      <w:r w:rsidR="00396C86">
        <w:rPr>
          <w:rFonts w:cstheme="minorHAnsi"/>
        </w:rPr>
        <w:t>4</w:t>
      </w:r>
      <w:r>
        <w:rPr>
          <w:rFonts w:cstheme="minorHAnsi"/>
        </w:rPr>
        <w:t xml:space="preserve">) documents) doit être envoyé au plus tard </w:t>
      </w:r>
      <w:r w:rsidRPr="00B155ED">
        <w:rPr>
          <w:rFonts w:cstheme="minorHAnsi"/>
        </w:rPr>
        <w:t xml:space="preserve">le </w:t>
      </w:r>
      <w:r w:rsidR="00C80955" w:rsidRPr="00B155ED">
        <w:rPr>
          <w:rFonts w:cstheme="minorHAnsi"/>
          <w:b/>
          <w:bCs/>
        </w:rPr>
        <w:t>2</w:t>
      </w:r>
      <w:r w:rsidR="00B155ED" w:rsidRPr="00B155ED">
        <w:rPr>
          <w:rFonts w:cstheme="minorHAnsi"/>
          <w:b/>
          <w:bCs/>
        </w:rPr>
        <w:t>8</w:t>
      </w:r>
      <w:r w:rsidR="00C80955" w:rsidRPr="00B155ED">
        <w:rPr>
          <w:rFonts w:cstheme="minorHAnsi"/>
          <w:b/>
          <w:bCs/>
        </w:rPr>
        <w:t xml:space="preserve"> février 202</w:t>
      </w:r>
      <w:r w:rsidR="00396C86" w:rsidRPr="00B155ED">
        <w:rPr>
          <w:rFonts w:cstheme="minorHAnsi"/>
          <w:b/>
          <w:bCs/>
        </w:rPr>
        <w:t>5</w:t>
      </w:r>
      <w:r>
        <w:rPr>
          <w:rFonts w:cstheme="minorHAnsi"/>
        </w:rPr>
        <w:t xml:space="preserve"> à l’adresse suivante : </w:t>
      </w:r>
      <w:hyperlink r:id="rId6" w:history="1">
        <w:r w:rsidRPr="007A477E">
          <w:rPr>
            <w:rStyle w:val="Hyperlien"/>
            <w:rFonts w:cstheme="minorHAnsi"/>
          </w:rPr>
          <w:t>sd_sc-humaines@uqac.ca</w:t>
        </w:r>
      </w:hyperlink>
      <w:r w:rsidR="00396C86">
        <w:t>.</w:t>
      </w:r>
    </w:p>
    <w:p w14:paraId="13AC3F2B" w14:textId="77777777" w:rsidR="00322075" w:rsidRDefault="00322075" w:rsidP="00213604">
      <w:pPr>
        <w:jc w:val="both"/>
        <w:rPr>
          <w:rFonts w:cstheme="minorHAnsi"/>
        </w:rPr>
      </w:pPr>
    </w:p>
    <w:p w14:paraId="412C58BB" w14:textId="40E969BC" w:rsidR="001C2087" w:rsidRDefault="00A90647" w:rsidP="00213604">
      <w:pPr>
        <w:jc w:val="both"/>
        <w:rPr>
          <w:rFonts w:cstheme="minorHAnsi"/>
        </w:rPr>
      </w:pPr>
      <w:r>
        <w:rPr>
          <w:rFonts w:cstheme="minorHAnsi"/>
        </w:rPr>
        <w:t>Les personnes</w:t>
      </w:r>
      <w:r w:rsidR="003D5075">
        <w:rPr>
          <w:rFonts w:cstheme="minorHAnsi"/>
        </w:rPr>
        <w:t xml:space="preserve"> lauréat</w:t>
      </w:r>
      <w:r>
        <w:rPr>
          <w:rFonts w:cstheme="minorHAnsi"/>
        </w:rPr>
        <w:t>es</w:t>
      </w:r>
      <w:r w:rsidR="003D5075">
        <w:rPr>
          <w:rFonts w:cstheme="minorHAnsi"/>
        </w:rPr>
        <w:t xml:space="preserve"> s’engageront à remettre u</w:t>
      </w:r>
      <w:r w:rsidR="001C2087">
        <w:rPr>
          <w:rFonts w:cstheme="minorHAnsi"/>
        </w:rPr>
        <w:t xml:space="preserve">n </w:t>
      </w:r>
      <w:r w:rsidR="001C2087" w:rsidRPr="00D21FD8">
        <w:rPr>
          <w:rFonts w:cstheme="minorHAnsi"/>
          <w:b/>
          <w:bCs/>
        </w:rPr>
        <w:t>rapport</w:t>
      </w:r>
      <w:r w:rsidR="001C2087">
        <w:rPr>
          <w:rFonts w:cstheme="minorHAnsi"/>
        </w:rPr>
        <w:t xml:space="preserve"> </w:t>
      </w:r>
      <w:r w:rsidR="003D5075">
        <w:rPr>
          <w:rFonts w:cstheme="minorHAnsi"/>
        </w:rPr>
        <w:t xml:space="preserve">décrivant </w:t>
      </w:r>
      <w:r w:rsidR="001C2087">
        <w:rPr>
          <w:rFonts w:cstheme="minorHAnsi"/>
        </w:rPr>
        <w:t xml:space="preserve">les activités </w:t>
      </w:r>
      <w:proofErr w:type="gramStart"/>
      <w:r w:rsidR="001C2087">
        <w:rPr>
          <w:rFonts w:cstheme="minorHAnsi"/>
        </w:rPr>
        <w:t>réalisée</w:t>
      </w:r>
      <w:r w:rsidR="00CF452C">
        <w:rPr>
          <w:rFonts w:cstheme="minorHAnsi"/>
        </w:rPr>
        <w:t>s</w:t>
      </w:r>
      <w:proofErr w:type="gramEnd"/>
      <w:r w:rsidR="001C2087">
        <w:rPr>
          <w:rFonts w:cstheme="minorHAnsi"/>
        </w:rPr>
        <w:t xml:space="preserve"> </w:t>
      </w:r>
      <w:r w:rsidR="00CF452C">
        <w:rPr>
          <w:rFonts w:cstheme="minorHAnsi"/>
        </w:rPr>
        <w:t>au plus tard</w:t>
      </w:r>
      <w:r w:rsidR="003D5075">
        <w:rPr>
          <w:rFonts w:cstheme="minorHAnsi"/>
        </w:rPr>
        <w:t xml:space="preserve"> </w:t>
      </w:r>
      <w:r w:rsidR="00CF452C">
        <w:rPr>
          <w:rFonts w:cstheme="minorHAnsi"/>
        </w:rPr>
        <w:t>le</w:t>
      </w:r>
      <w:r w:rsidR="00243545">
        <w:rPr>
          <w:rFonts w:cstheme="minorHAnsi"/>
        </w:rPr>
        <w:t xml:space="preserve"> 30 septembre</w:t>
      </w:r>
      <w:r w:rsidR="008B6054">
        <w:rPr>
          <w:rFonts w:cstheme="minorHAnsi"/>
        </w:rPr>
        <w:t xml:space="preserve"> suivant la réalisation du projet.</w:t>
      </w:r>
      <w:r w:rsidR="003D5075">
        <w:rPr>
          <w:rFonts w:cstheme="minorHAnsi"/>
        </w:rPr>
        <w:t xml:space="preserve"> </w:t>
      </w:r>
      <w:r w:rsidR="00243545">
        <w:rPr>
          <w:rFonts w:cstheme="minorHAnsi"/>
        </w:rPr>
        <w:t xml:space="preserve">De plus, </w:t>
      </w:r>
      <w:r w:rsidR="003D5075">
        <w:rPr>
          <w:rFonts w:cstheme="minorHAnsi"/>
        </w:rPr>
        <w:t>ils seront</w:t>
      </w:r>
      <w:r w:rsidR="00CF452C">
        <w:rPr>
          <w:rFonts w:cstheme="minorHAnsi"/>
        </w:rPr>
        <w:t xml:space="preserve"> </w:t>
      </w:r>
      <w:r w:rsidR="00243545">
        <w:rPr>
          <w:rFonts w:cstheme="minorHAnsi"/>
        </w:rPr>
        <w:t xml:space="preserve">fortement </w:t>
      </w:r>
      <w:r w:rsidR="008B6054">
        <w:rPr>
          <w:rFonts w:cstheme="minorHAnsi"/>
        </w:rPr>
        <w:t>encouragé</w:t>
      </w:r>
      <w:r w:rsidR="003D5075">
        <w:rPr>
          <w:rFonts w:cstheme="minorHAnsi"/>
        </w:rPr>
        <w:t>s</w:t>
      </w:r>
      <w:r w:rsidR="008B6054">
        <w:rPr>
          <w:rFonts w:cstheme="minorHAnsi"/>
        </w:rPr>
        <w:t xml:space="preserve"> à présenter </w:t>
      </w:r>
      <w:r w:rsidR="003D5075">
        <w:rPr>
          <w:rFonts w:cstheme="minorHAnsi"/>
        </w:rPr>
        <w:t xml:space="preserve">leur </w:t>
      </w:r>
      <w:r w:rsidR="008B6054">
        <w:rPr>
          <w:rFonts w:cstheme="minorHAnsi"/>
        </w:rPr>
        <w:t>projet, une fois celui-ci réalisé, dans le cadre de la Journée des sciences humaines et sociales du DSHS.</w:t>
      </w:r>
    </w:p>
    <w:p w14:paraId="1A1D61A8" w14:textId="77777777" w:rsidR="001C2087" w:rsidRDefault="001C2087" w:rsidP="00213604">
      <w:pPr>
        <w:jc w:val="both"/>
        <w:rPr>
          <w:rFonts w:cstheme="minorHAnsi"/>
        </w:rPr>
      </w:pPr>
    </w:p>
    <w:p w14:paraId="3DD7B235" w14:textId="77777777" w:rsidR="00213604" w:rsidRPr="00213604" w:rsidRDefault="00213604" w:rsidP="00213604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256"/>
      </w:tblGrid>
      <w:tr w:rsidR="00213604" w:rsidRPr="00213604" w14:paraId="46F0798F" w14:textId="77777777" w:rsidTr="004A37B1">
        <w:trPr>
          <w:trHeight w:val="342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19B72DC6" w14:textId="05B2F862" w:rsidR="00213604" w:rsidRPr="00213604" w:rsidRDefault="00213604" w:rsidP="004A37B1">
            <w:pPr>
              <w:rPr>
                <w:rFonts w:cstheme="minorHAnsi"/>
                <w:b/>
                <w:bCs/>
              </w:rPr>
            </w:pPr>
            <w:r w:rsidRPr="00213604">
              <w:rPr>
                <w:rFonts w:cstheme="minorHAnsi"/>
                <w:b/>
                <w:bCs/>
              </w:rPr>
              <w:t>Objectifs</w:t>
            </w:r>
            <w:r w:rsidR="003D5075">
              <w:rPr>
                <w:rFonts w:cstheme="minorHAnsi"/>
                <w:b/>
                <w:bCs/>
              </w:rPr>
              <w:t xml:space="preserve"> de la bourse</w:t>
            </w:r>
          </w:p>
        </w:tc>
        <w:tc>
          <w:tcPr>
            <w:tcW w:w="6225" w:type="dxa"/>
            <w:gridSpan w:val="2"/>
          </w:tcPr>
          <w:p w14:paraId="2363CE5D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</w:rPr>
              <w:t>Favoriser la formation d’une relève en recherche au DSHS</w:t>
            </w:r>
          </w:p>
        </w:tc>
      </w:tr>
      <w:tr w:rsidR="00213604" w:rsidRPr="00213604" w14:paraId="3B0632B8" w14:textId="77777777" w:rsidTr="004A37B1">
        <w:trPr>
          <w:trHeight w:val="484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1274507F" w14:textId="77777777" w:rsidR="00213604" w:rsidRPr="00213604" w:rsidRDefault="00213604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1340E10C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</w:rPr>
              <w:t>Stimuler les inscriptions dans les différents programmes de formation de 2e cycle au DSHS</w:t>
            </w:r>
          </w:p>
        </w:tc>
      </w:tr>
      <w:tr w:rsidR="00213604" w:rsidRPr="00213604" w14:paraId="332C77A9" w14:textId="77777777" w:rsidTr="004A37B1">
        <w:tc>
          <w:tcPr>
            <w:tcW w:w="8630" w:type="dxa"/>
            <w:gridSpan w:val="3"/>
          </w:tcPr>
          <w:p w14:paraId="77D4A0DF" w14:textId="77777777" w:rsidR="00213604" w:rsidRPr="00213604" w:rsidRDefault="00213604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213604" w:rsidRPr="00213604" w14:paraId="1529A2E0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55397F05" w14:textId="77777777" w:rsidR="00213604" w:rsidRPr="00213604" w:rsidRDefault="00213604" w:rsidP="004A37B1">
            <w:pPr>
              <w:rPr>
                <w:rFonts w:cstheme="minorHAnsi"/>
                <w:b/>
                <w:bCs/>
              </w:rPr>
            </w:pPr>
            <w:r w:rsidRPr="00213604">
              <w:rPr>
                <w:rFonts w:cstheme="minorHAnsi"/>
                <w:b/>
                <w:bCs/>
              </w:rPr>
              <w:t>Personnes visées</w:t>
            </w:r>
          </w:p>
        </w:tc>
        <w:tc>
          <w:tcPr>
            <w:tcW w:w="6225" w:type="dxa"/>
            <w:gridSpan w:val="2"/>
          </w:tcPr>
          <w:p w14:paraId="19CAD3BC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</w:rPr>
              <w:t>Personne étudiante inscrite, à temps plein ou à temps partiel, dans un programme de baccalauréat offert au DSHS</w:t>
            </w:r>
          </w:p>
        </w:tc>
      </w:tr>
      <w:tr w:rsidR="00213604" w:rsidRPr="00213604" w14:paraId="10CEA956" w14:textId="77777777" w:rsidTr="004A37B1">
        <w:tc>
          <w:tcPr>
            <w:tcW w:w="8630" w:type="dxa"/>
            <w:gridSpan w:val="3"/>
          </w:tcPr>
          <w:p w14:paraId="795A1B1A" w14:textId="77777777" w:rsidR="00213604" w:rsidRPr="00213604" w:rsidRDefault="00213604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213604" w:rsidRPr="00213604" w14:paraId="62272439" w14:textId="77777777" w:rsidTr="004A37B1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63430981" w14:textId="77777777" w:rsidR="00213604" w:rsidRPr="009B10A1" w:rsidRDefault="00213604" w:rsidP="004A37B1">
            <w:pPr>
              <w:rPr>
                <w:rFonts w:cstheme="minorHAnsi"/>
                <w:b/>
                <w:bCs/>
              </w:rPr>
            </w:pPr>
            <w:r w:rsidRPr="009B10A1">
              <w:rPr>
                <w:rFonts w:cstheme="minorHAnsi"/>
                <w:b/>
                <w:bCs/>
              </w:rPr>
              <w:t>Paramètres du concours</w:t>
            </w:r>
          </w:p>
        </w:tc>
        <w:tc>
          <w:tcPr>
            <w:tcW w:w="6225" w:type="dxa"/>
            <w:gridSpan w:val="2"/>
          </w:tcPr>
          <w:p w14:paraId="1DD07BB9" w14:textId="20C2DCB9" w:rsidR="00213604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Les activités d’initiation à la recherche doivent être supervisées par une</w:t>
            </w:r>
            <w:r w:rsidR="009A7DA1">
              <w:rPr>
                <w:rFonts w:cstheme="minorHAnsi"/>
              </w:rPr>
              <w:t xml:space="preserve"> personne</w:t>
            </w:r>
            <w:r w:rsidRPr="009B10A1">
              <w:rPr>
                <w:rFonts w:cstheme="minorHAnsi"/>
              </w:rPr>
              <w:t xml:space="preserve"> professeure</w:t>
            </w:r>
            <w:r w:rsidR="00910977">
              <w:rPr>
                <w:rFonts w:cstheme="minorHAnsi"/>
              </w:rPr>
              <w:t xml:space="preserve"> </w:t>
            </w:r>
            <w:r w:rsidRPr="009B10A1">
              <w:rPr>
                <w:rFonts w:cstheme="minorHAnsi"/>
              </w:rPr>
              <w:t>du DSHS</w:t>
            </w:r>
            <w:r w:rsidR="008B6054">
              <w:rPr>
                <w:rFonts w:cstheme="minorHAnsi"/>
              </w:rPr>
              <w:t xml:space="preserve">. </w:t>
            </w:r>
            <w:r w:rsidR="008B6054" w:rsidRPr="009B10A1">
              <w:rPr>
                <w:rFonts w:cstheme="minorHAnsi"/>
              </w:rPr>
              <w:t xml:space="preserve">Les </w:t>
            </w:r>
            <w:r w:rsidR="00910977">
              <w:rPr>
                <w:rFonts w:cstheme="minorHAnsi"/>
              </w:rPr>
              <w:t xml:space="preserve">personnes </w:t>
            </w:r>
            <w:r w:rsidR="008B6054" w:rsidRPr="009B10A1">
              <w:rPr>
                <w:rFonts w:cstheme="minorHAnsi"/>
              </w:rPr>
              <w:t>candidates doivent</w:t>
            </w:r>
            <w:r w:rsidR="008B6054">
              <w:rPr>
                <w:rFonts w:cstheme="minorHAnsi"/>
              </w:rPr>
              <w:t xml:space="preserve">, en ce sens, </w:t>
            </w:r>
            <w:r w:rsidR="008B6054" w:rsidRPr="009B10A1">
              <w:rPr>
                <w:rFonts w:cstheme="minorHAnsi"/>
              </w:rPr>
              <w:t xml:space="preserve">obtenir un engagement de supervision par </w:t>
            </w:r>
            <w:r w:rsidR="009A7DA1" w:rsidRPr="009B10A1">
              <w:rPr>
                <w:rFonts w:cstheme="minorHAnsi"/>
              </w:rPr>
              <w:t>une</w:t>
            </w:r>
            <w:r w:rsidR="009A7DA1">
              <w:rPr>
                <w:rFonts w:cstheme="minorHAnsi"/>
              </w:rPr>
              <w:t xml:space="preserve"> personne</w:t>
            </w:r>
            <w:r w:rsidR="009A7DA1" w:rsidRPr="009B10A1">
              <w:rPr>
                <w:rFonts w:cstheme="minorHAnsi"/>
              </w:rPr>
              <w:t xml:space="preserve"> professeure</w:t>
            </w:r>
            <w:r w:rsidR="00910977" w:rsidRPr="009B10A1">
              <w:rPr>
                <w:rFonts w:cstheme="minorHAnsi"/>
              </w:rPr>
              <w:t xml:space="preserve"> </w:t>
            </w:r>
            <w:r w:rsidR="008B6054" w:rsidRPr="009B10A1">
              <w:rPr>
                <w:rFonts w:cstheme="minorHAnsi"/>
              </w:rPr>
              <w:t>du DSHS</w:t>
            </w:r>
          </w:p>
        </w:tc>
      </w:tr>
      <w:tr w:rsidR="00213604" w:rsidRPr="00213604" w14:paraId="2D4B7DF2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276539A3" w14:textId="77777777" w:rsidR="00213604" w:rsidRPr="009B10A1" w:rsidRDefault="00213604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7160E559" w14:textId="09CC5908" w:rsidR="00213604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 xml:space="preserve">La bourse doit permettre aux </w:t>
            </w:r>
            <w:r w:rsidR="00910977">
              <w:rPr>
                <w:rFonts w:cstheme="minorHAnsi"/>
              </w:rPr>
              <w:t xml:space="preserve">personnes </w:t>
            </w:r>
            <w:r w:rsidRPr="009B10A1">
              <w:rPr>
                <w:rFonts w:cstheme="minorHAnsi"/>
              </w:rPr>
              <w:t>lauréates de développer leurs compétences relatives à la recherche scientifique en SHS</w:t>
            </w:r>
          </w:p>
        </w:tc>
      </w:tr>
      <w:tr w:rsidR="00213604" w:rsidRPr="00213604" w14:paraId="4A85C3C3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442B7512" w14:textId="77777777" w:rsidR="00213604" w:rsidRPr="009B10A1" w:rsidRDefault="00213604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52370A4E" w14:textId="269DADCC" w:rsidR="00213604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 xml:space="preserve">Les </w:t>
            </w:r>
            <w:r w:rsidR="00910977">
              <w:rPr>
                <w:rFonts w:cstheme="minorHAnsi"/>
              </w:rPr>
              <w:t xml:space="preserve">personnes </w:t>
            </w:r>
            <w:r w:rsidRPr="009B10A1">
              <w:rPr>
                <w:rFonts w:cstheme="minorHAnsi"/>
              </w:rPr>
              <w:t>candidates doivent soumettre les documents suivants :</w:t>
            </w:r>
          </w:p>
          <w:p w14:paraId="24933937" w14:textId="77777777" w:rsidR="00213604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- Formulaire du concours</w:t>
            </w:r>
          </w:p>
          <w:p w14:paraId="3F06B584" w14:textId="73CD4732" w:rsidR="00213604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 xml:space="preserve">- Curriculum </w:t>
            </w:r>
            <w:r w:rsidR="00396C86">
              <w:rPr>
                <w:rFonts w:cstheme="minorHAnsi"/>
              </w:rPr>
              <w:t>v</w:t>
            </w:r>
            <w:r w:rsidRPr="009B10A1">
              <w:rPr>
                <w:rFonts w:cstheme="minorHAnsi"/>
              </w:rPr>
              <w:t>itae</w:t>
            </w:r>
          </w:p>
          <w:p w14:paraId="5DACF658" w14:textId="77777777" w:rsidR="009A7DA1" w:rsidRDefault="009A7DA1" w:rsidP="004A37B1">
            <w:pPr>
              <w:rPr>
                <w:rFonts w:cstheme="minorHAnsi"/>
              </w:rPr>
            </w:pPr>
            <w:r>
              <w:rPr>
                <w:rFonts w:cstheme="minorHAnsi"/>
              </w:rPr>
              <w:t>- Lettre de motivation</w:t>
            </w:r>
          </w:p>
          <w:p w14:paraId="7F6E6E2D" w14:textId="4F736EA0" w:rsidR="00396C86" w:rsidRPr="009B10A1" w:rsidRDefault="00213604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- Relevé de notes</w:t>
            </w:r>
            <w:r w:rsidR="009B10A1" w:rsidRPr="009B10A1">
              <w:rPr>
                <w:rFonts w:cstheme="minorHAnsi"/>
              </w:rPr>
              <w:t xml:space="preserve"> (copie)</w:t>
            </w:r>
          </w:p>
        </w:tc>
      </w:tr>
      <w:tr w:rsidR="00213604" w:rsidRPr="00213604" w14:paraId="79AB956A" w14:textId="77777777" w:rsidTr="004A37B1">
        <w:tc>
          <w:tcPr>
            <w:tcW w:w="8630" w:type="dxa"/>
            <w:gridSpan w:val="3"/>
          </w:tcPr>
          <w:p w14:paraId="14CC38CC" w14:textId="77777777" w:rsidR="00213604" w:rsidRPr="00213604" w:rsidRDefault="00213604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B76F2F" w:rsidRPr="00213604" w14:paraId="4CCB394C" w14:textId="77777777" w:rsidTr="004A37B1">
        <w:trPr>
          <w:trHeight w:val="221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6900343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  <w:r w:rsidRPr="009B10A1">
              <w:rPr>
                <w:rFonts w:cstheme="minorHAnsi"/>
                <w:b/>
                <w:bCs/>
              </w:rPr>
              <w:t>Critères d’évaluation</w:t>
            </w:r>
          </w:p>
        </w:tc>
        <w:tc>
          <w:tcPr>
            <w:tcW w:w="6225" w:type="dxa"/>
            <w:gridSpan w:val="2"/>
          </w:tcPr>
          <w:p w14:paraId="1DD9EFA4" w14:textId="569E05A4" w:rsidR="00B76F2F" w:rsidRPr="009B10A1" w:rsidRDefault="00B76F2F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Motivation et aptitude à la recherche</w:t>
            </w:r>
          </w:p>
        </w:tc>
      </w:tr>
      <w:tr w:rsidR="00B76F2F" w:rsidRPr="00213604" w14:paraId="0358526E" w14:textId="77777777" w:rsidTr="004A37B1">
        <w:trPr>
          <w:trHeight w:val="31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B6206D5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6AACD445" w14:textId="6FAB9DC0" w:rsidR="00B76F2F" w:rsidRPr="009B10A1" w:rsidRDefault="00B76F2F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Curriculum vitae</w:t>
            </w:r>
          </w:p>
        </w:tc>
      </w:tr>
      <w:tr w:rsidR="00B76F2F" w:rsidRPr="00213604" w14:paraId="5EE6F418" w14:textId="77777777" w:rsidTr="004A37B1">
        <w:trPr>
          <w:trHeight w:val="236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6E5F06FF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4E9C57F3" w14:textId="30CA5263" w:rsidR="00B76F2F" w:rsidRPr="009B10A1" w:rsidRDefault="00B76F2F" w:rsidP="004A37B1">
            <w:pPr>
              <w:rPr>
                <w:rFonts w:cstheme="minorHAnsi"/>
              </w:rPr>
            </w:pPr>
            <w:r w:rsidRPr="009B10A1">
              <w:t>Appréciation qualitative</w:t>
            </w:r>
            <w:r w:rsidRPr="009B10A1">
              <w:rPr>
                <w:rFonts w:cstheme="minorHAnsi"/>
              </w:rPr>
              <w:t xml:space="preserve"> du dossier académique</w:t>
            </w:r>
          </w:p>
        </w:tc>
      </w:tr>
      <w:tr w:rsidR="00B76F2F" w:rsidRPr="00213604" w14:paraId="7830BFF5" w14:textId="77777777" w:rsidTr="004A37B1">
        <w:trPr>
          <w:trHeight w:val="26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D2F2F5C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7638B2D0" w14:textId="5A00130A" w:rsidR="00B76F2F" w:rsidRPr="009B10A1" w:rsidRDefault="00B76F2F" w:rsidP="004A37B1">
            <w:pPr>
              <w:rPr>
                <w:rFonts w:cstheme="minorHAnsi"/>
              </w:rPr>
            </w:pPr>
            <w:r w:rsidRPr="009B10A1">
              <w:rPr>
                <w:rFonts w:cstheme="minorHAnsi"/>
              </w:rPr>
              <w:t>Faisabilité du projet</w:t>
            </w:r>
            <w:r>
              <w:rPr>
                <w:rFonts w:cstheme="minorHAnsi"/>
              </w:rPr>
              <w:t xml:space="preserve"> (échelle, portée, échéances)</w:t>
            </w:r>
          </w:p>
        </w:tc>
      </w:tr>
      <w:tr w:rsidR="00B76F2F" w:rsidRPr="00213604" w14:paraId="1A85C4A3" w14:textId="77777777" w:rsidTr="004A37B1">
        <w:trPr>
          <w:trHeight w:val="26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6432640C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7C350ECD" w14:textId="69800E15" w:rsidR="00B76F2F" w:rsidRPr="009B10A1" w:rsidRDefault="00B76F2F" w:rsidP="004A37B1">
            <w:pPr>
              <w:rPr>
                <w:rFonts w:cstheme="minorHAnsi"/>
              </w:rPr>
            </w:pPr>
            <w:r>
              <w:rPr>
                <w:rFonts w:cstheme="minorHAnsi"/>
              </w:rPr>
              <w:t>Caractère personnel du projet de recherche proposé par la personne candidate</w:t>
            </w:r>
          </w:p>
        </w:tc>
      </w:tr>
      <w:tr w:rsidR="00B76F2F" w:rsidRPr="00213604" w14:paraId="07F19B33" w14:textId="77777777" w:rsidTr="004A37B1">
        <w:trPr>
          <w:trHeight w:val="26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46FB0033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26438928" w14:textId="4B20C71B" w:rsidR="00B76F2F" w:rsidRPr="009B10A1" w:rsidRDefault="00B76F2F" w:rsidP="004A37B1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Potentiel de la bourse à favoriser une véritable initiation à la recherche pour la personne candidate</w:t>
            </w:r>
          </w:p>
        </w:tc>
      </w:tr>
      <w:tr w:rsidR="00B76F2F" w:rsidRPr="00213604" w14:paraId="1E2009D2" w14:textId="77777777" w:rsidTr="004A37B1">
        <w:trPr>
          <w:trHeight w:val="26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BFF69EB" w14:textId="77777777" w:rsidR="00B76F2F" w:rsidRPr="009B10A1" w:rsidRDefault="00B76F2F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508F2234" w14:textId="54FE8768" w:rsidR="00B76F2F" w:rsidRDefault="00B76F2F" w:rsidP="004A37B1">
            <w:pPr>
              <w:rPr>
                <w:rFonts w:cstheme="minorHAnsi"/>
              </w:rPr>
            </w:pPr>
            <w:r>
              <w:rPr>
                <w:rFonts w:cstheme="minorHAnsi"/>
              </w:rPr>
              <w:t>Capacité de la personne superviseure à financer la personne candidate de manière alternative</w:t>
            </w:r>
          </w:p>
        </w:tc>
      </w:tr>
      <w:tr w:rsidR="00D21FD8" w:rsidRPr="00E62D99" w14:paraId="4D214EA1" w14:textId="77777777" w:rsidTr="001D5C73">
        <w:tc>
          <w:tcPr>
            <w:tcW w:w="8630" w:type="dxa"/>
            <w:gridSpan w:val="3"/>
          </w:tcPr>
          <w:p w14:paraId="5721F783" w14:textId="77777777" w:rsidR="00D21FD8" w:rsidRPr="00E62D99" w:rsidRDefault="00D21FD8" w:rsidP="001D5C73">
            <w:pPr>
              <w:rPr>
                <w:b/>
                <w:bCs/>
                <w:sz w:val="6"/>
                <w:szCs w:val="6"/>
              </w:rPr>
            </w:pPr>
          </w:p>
        </w:tc>
      </w:tr>
      <w:tr w:rsidR="00D21FD8" w:rsidRPr="00E62D99" w14:paraId="784C6D3D" w14:textId="77777777" w:rsidTr="001D5C73">
        <w:trPr>
          <w:trHeight w:val="221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11D261DD" w14:textId="77777777" w:rsidR="00D21FD8" w:rsidRPr="00E62D99" w:rsidRDefault="00D21FD8" w:rsidP="001D5C73">
            <w:pPr>
              <w:rPr>
                <w:b/>
                <w:bCs/>
              </w:rPr>
            </w:pPr>
            <w:r w:rsidRPr="00E62D99">
              <w:rPr>
                <w:b/>
                <w:bCs/>
              </w:rPr>
              <w:t>Processus d’évaluation</w:t>
            </w:r>
          </w:p>
        </w:tc>
        <w:tc>
          <w:tcPr>
            <w:tcW w:w="6225" w:type="dxa"/>
            <w:gridSpan w:val="2"/>
          </w:tcPr>
          <w:p w14:paraId="4F0119ED" w14:textId="77777777" w:rsidR="00D21FD8" w:rsidRPr="00E62D99" w:rsidRDefault="00D21FD8" w:rsidP="001D5C73">
            <w:r w:rsidRPr="00E62D99">
              <w:t>Aucun document complémentaire ou annexe ne sera pris en considération pour l'évaluation des projets soumis</w:t>
            </w:r>
          </w:p>
        </w:tc>
      </w:tr>
      <w:tr w:rsidR="00D21FD8" w:rsidRPr="00E62D99" w14:paraId="6A9F2AE0" w14:textId="77777777" w:rsidTr="001D5C73">
        <w:trPr>
          <w:trHeight w:val="31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707BCB1" w14:textId="77777777" w:rsidR="00D21FD8" w:rsidRPr="00E62D99" w:rsidRDefault="00D21FD8" w:rsidP="001D5C73">
            <w:pPr>
              <w:rPr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6EDE8B9E" w14:textId="544D32B3" w:rsidR="00D21FD8" w:rsidRPr="00E62D99" w:rsidRDefault="00D21FD8" w:rsidP="001D5C73">
            <w:r w:rsidRPr="00E62D99">
              <w:t xml:space="preserve">Aucune proposition de projet ne sera retournée aux </w:t>
            </w:r>
            <w:r w:rsidR="00910977">
              <w:t xml:space="preserve">personnes </w:t>
            </w:r>
            <w:r>
              <w:t>candidates</w:t>
            </w:r>
            <w:r w:rsidRPr="00E62D99">
              <w:t xml:space="preserve"> pour des fins de clarification</w:t>
            </w:r>
          </w:p>
        </w:tc>
      </w:tr>
      <w:tr w:rsidR="00D21FD8" w:rsidRPr="00E62D99" w14:paraId="753435F1" w14:textId="77777777" w:rsidTr="001D5C73">
        <w:trPr>
          <w:trHeight w:val="236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773CC497" w14:textId="77777777" w:rsidR="00D21FD8" w:rsidRPr="00E62D99" w:rsidRDefault="00D21FD8" w:rsidP="001D5C73">
            <w:pPr>
              <w:rPr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714EC04D" w14:textId="2389C686" w:rsidR="00D21FD8" w:rsidRPr="00E62D99" w:rsidRDefault="00D21FD8" w:rsidP="001D5C73">
            <w:r w:rsidRPr="00007F18">
              <w:rPr>
                <w:color w:val="000000"/>
              </w:rPr>
              <w:t xml:space="preserve">Un membre du CRI qui </w:t>
            </w:r>
            <w:r>
              <w:rPr>
                <w:color w:val="000000"/>
              </w:rPr>
              <w:t>supervise</w:t>
            </w:r>
            <w:r w:rsidRPr="00007F18">
              <w:rPr>
                <w:color w:val="000000"/>
              </w:rPr>
              <w:t xml:space="preserve"> un projet ne peut d'aucune façon participer au processus d'évaluation</w:t>
            </w:r>
          </w:p>
        </w:tc>
      </w:tr>
      <w:tr w:rsidR="00D21FD8" w:rsidRPr="00E62D99" w14:paraId="2D098992" w14:textId="77777777" w:rsidTr="001D5C73">
        <w:trPr>
          <w:trHeight w:val="26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6F065503" w14:textId="77777777" w:rsidR="00D21FD8" w:rsidRPr="00E62D99" w:rsidRDefault="00D21FD8" w:rsidP="001D5C73">
            <w:pPr>
              <w:rPr>
                <w:b/>
                <w:bCs/>
              </w:rPr>
            </w:pPr>
          </w:p>
        </w:tc>
        <w:tc>
          <w:tcPr>
            <w:tcW w:w="6225" w:type="dxa"/>
            <w:gridSpan w:val="2"/>
          </w:tcPr>
          <w:p w14:paraId="60F834AC" w14:textId="16326537" w:rsidR="00D21FD8" w:rsidRPr="00E62D99" w:rsidRDefault="00D21FD8" w:rsidP="001D5C73">
            <w:r w:rsidRPr="00007F18">
              <w:rPr>
                <w:color w:val="000000"/>
              </w:rPr>
              <w:t>Le comité d’évaluation des demandes sera formé minimalement de trois membres. Advenant qu’il manque des</w:t>
            </w:r>
            <w:r w:rsidR="00910977">
              <w:rPr>
                <w:color w:val="000000"/>
              </w:rPr>
              <w:t xml:space="preserve"> personnes</w:t>
            </w:r>
            <w:r w:rsidRPr="00007F18">
              <w:rPr>
                <w:color w:val="000000"/>
              </w:rPr>
              <w:t xml:space="preserve"> évaluat</w:t>
            </w:r>
            <w:r w:rsidR="00910977">
              <w:rPr>
                <w:color w:val="000000"/>
              </w:rPr>
              <w:t>rices</w:t>
            </w:r>
            <w:r w:rsidRPr="00007F18">
              <w:rPr>
                <w:color w:val="000000"/>
              </w:rPr>
              <w:t xml:space="preserve"> au sein du CRI, des </w:t>
            </w:r>
            <w:r w:rsidR="009A7DA1">
              <w:rPr>
                <w:rFonts w:cstheme="minorHAnsi"/>
              </w:rPr>
              <w:t>personne</w:t>
            </w:r>
            <w:r w:rsidR="009A7DA1">
              <w:rPr>
                <w:rFonts w:cstheme="minorHAnsi"/>
              </w:rPr>
              <w:t>s</w:t>
            </w:r>
            <w:r w:rsidR="009A7DA1" w:rsidRPr="009B10A1">
              <w:rPr>
                <w:rFonts w:cstheme="minorHAnsi"/>
              </w:rPr>
              <w:t xml:space="preserve"> professeure</w:t>
            </w:r>
            <w:r w:rsidR="009A7DA1">
              <w:rPr>
                <w:rFonts w:cstheme="minorHAnsi"/>
              </w:rPr>
              <w:t>s</w:t>
            </w:r>
            <w:r w:rsidR="009A7DA1">
              <w:rPr>
                <w:color w:val="000000"/>
              </w:rPr>
              <w:t xml:space="preserve"> </w:t>
            </w:r>
            <w:r w:rsidRPr="00007F18">
              <w:rPr>
                <w:color w:val="000000"/>
              </w:rPr>
              <w:t>du DSHS n’ayant pas soumis de demande pourraient être interpell</w:t>
            </w:r>
            <w:r w:rsidR="009A7DA1">
              <w:rPr>
                <w:color w:val="000000"/>
              </w:rPr>
              <w:t>é</w:t>
            </w:r>
            <w:r w:rsidRPr="00007F18">
              <w:rPr>
                <w:color w:val="000000"/>
              </w:rPr>
              <w:t>s</w:t>
            </w:r>
            <w:r w:rsidR="009A7DA1">
              <w:rPr>
                <w:color w:val="000000"/>
              </w:rPr>
              <w:t>.</w:t>
            </w:r>
          </w:p>
        </w:tc>
      </w:tr>
      <w:tr w:rsidR="00213604" w:rsidRPr="00213604" w14:paraId="392FB9A8" w14:textId="77777777" w:rsidTr="004A37B1">
        <w:tc>
          <w:tcPr>
            <w:tcW w:w="8630" w:type="dxa"/>
            <w:gridSpan w:val="3"/>
          </w:tcPr>
          <w:p w14:paraId="01411783" w14:textId="77777777" w:rsidR="00213604" w:rsidRPr="00213604" w:rsidRDefault="00213604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213604" w:rsidRPr="00213604" w14:paraId="5B3ADC14" w14:textId="77777777" w:rsidTr="004A37B1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76F23D4B" w14:textId="4265BF8D" w:rsidR="00213604" w:rsidRPr="00213604" w:rsidRDefault="00213604" w:rsidP="004A37B1">
            <w:pPr>
              <w:rPr>
                <w:rFonts w:cstheme="minorHAnsi"/>
                <w:b/>
                <w:bCs/>
              </w:rPr>
            </w:pPr>
            <w:r w:rsidRPr="00213604">
              <w:rPr>
                <w:rFonts w:cstheme="minorHAnsi"/>
                <w:b/>
                <w:bCs/>
              </w:rPr>
              <w:t>Calendrier 23-24</w:t>
            </w:r>
          </w:p>
        </w:tc>
        <w:tc>
          <w:tcPr>
            <w:tcW w:w="3969" w:type="dxa"/>
          </w:tcPr>
          <w:p w14:paraId="462654B1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color w:val="000000"/>
              </w:rPr>
              <w:t>Ouverture du concours </w:t>
            </w:r>
          </w:p>
        </w:tc>
        <w:tc>
          <w:tcPr>
            <w:tcW w:w="2256" w:type="dxa"/>
          </w:tcPr>
          <w:p w14:paraId="478BDA19" w14:textId="09764EA6" w:rsidR="00213604" w:rsidRPr="007E14A2" w:rsidRDefault="00B155ED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Fin janvier 2025</w:t>
            </w:r>
          </w:p>
        </w:tc>
      </w:tr>
      <w:tr w:rsidR="00213604" w:rsidRPr="00213604" w14:paraId="245994DF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7C19D3CA" w14:textId="77777777" w:rsidR="00213604" w:rsidRPr="00213604" w:rsidRDefault="00213604" w:rsidP="004A37B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5DED523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color w:val="000000"/>
              </w:rPr>
              <w:t>Date limite de dépôt de la demande </w:t>
            </w:r>
          </w:p>
        </w:tc>
        <w:tc>
          <w:tcPr>
            <w:tcW w:w="2256" w:type="dxa"/>
          </w:tcPr>
          <w:p w14:paraId="50A350A4" w14:textId="02061CBB" w:rsidR="00213604" w:rsidRPr="007E14A2" w:rsidRDefault="00C80955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2</w:t>
            </w:r>
            <w:r w:rsidR="00B155ED" w:rsidRPr="007E14A2">
              <w:rPr>
                <w:rFonts w:cstheme="minorHAnsi"/>
                <w:b/>
                <w:bCs/>
              </w:rPr>
              <w:t>8</w:t>
            </w:r>
            <w:r w:rsidRPr="007E14A2">
              <w:rPr>
                <w:rFonts w:cstheme="minorHAnsi"/>
                <w:b/>
                <w:bCs/>
              </w:rPr>
              <w:t xml:space="preserve"> février 202</w:t>
            </w:r>
            <w:r w:rsidR="00B155ED" w:rsidRPr="007E14A2">
              <w:rPr>
                <w:rFonts w:cstheme="minorHAnsi"/>
                <w:b/>
                <w:bCs/>
              </w:rPr>
              <w:t>5</w:t>
            </w:r>
          </w:p>
        </w:tc>
      </w:tr>
      <w:tr w:rsidR="00213604" w:rsidRPr="00213604" w14:paraId="5461129F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1BB0FB11" w14:textId="77777777" w:rsidR="00213604" w:rsidRPr="00213604" w:rsidRDefault="00213604" w:rsidP="004A37B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F9C7CA9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color w:val="000000"/>
              </w:rPr>
              <w:t>Période d’évaluation des dossiers </w:t>
            </w:r>
          </w:p>
        </w:tc>
        <w:tc>
          <w:tcPr>
            <w:tcW w:w="2256" w:type="dxa"/>
          </w:tcPr>
          <w:p w14:paraId="61675627" w14:textId="037F2BAF" w:rsidR="00213604" w:rsidRPr="007E14A2" w:rsidRDefault="00C80955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Mars 202</w:t>
            </w:r>
            <w:r w:rsidR="00B155ED" w:rsidRPr="007E14A2">
              <w:rPr>
                <w:rFonts w:cstheme="minorHAnsi"/>
                <w:b/>
                <w:bCs/>
              </w:rPr>
              <w:t>5</w:t>
            </w:r>
          </w:p>
        </w:tc>
      </w:tr>
      <w:tr w:rsidR="00213604" w:rsidRPr="00213604" w14:paraId="2B8DBACF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2B1452A7" w14:textId="77777777" w:rsidR="00213604" w:rsidRPr="00213604" w:rsidRDefault="00213604" w:rsidP="004A37B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45B391EE" w14:textId="5AC42ED9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color w:val="000000"/>
              </w:rPr>
              <w:t>Annonce d</w:t>
            </w:r>
            <w:r w:rsidR="00396C86">
              <w:rPr>
                <w:rFonts w:cstheme="minorHAnsi"/>
                <w:color w:val="000000"/>
              </w:rPr>
              <w:t xml:space="preserve">e la personne </w:t>
            </w:r>
            <w:r w:rsidRPr="00213604">
              <w:rPr>
                <w:rFonts w:cstheme="minorHAnsi"/>
                <w:color w:val="000000"/>
              </w:rPr>
              <w:t>lauréate</w:t>
            </w:r>
          </w:p>
        </w:tc>
        <w:tc>
          <w:tcPr>
            <w:tcW w:w="2256" w:type="dxa"/>
          </w:tcPr>
          <w:p w14:paraId="14F23952" w14:textId="742F94F4" w:rsidR="00213604" w:rsidRPr="007E14A2" w:rsidRDefault="00C80955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Fin mars 202</w:t>
            </w:r>
            <w:r w:rsidR="00B155ED" w:rsidRPr="007E14A2">
              <w:rPr>
                <w:rFonts w:cstheme="minorHAnsi"/>
                <w:b/>
                <w:bCs/>
              </w:rPr>
              <w:t>5</w:t>
            </w:r>
          </w:p>
        </w:tc>
      </w:tr>
      <w:tr w:rsidR="00213604" w:rsidRPr="00213604" w14:paraId="6FDEFC26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77445DA1" w14:textId="77777777" w:rsidR="00213604" w:rsidRPr="00213604" w:rsidRDefault="00213604" w:rsidP="004A37B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4C8DFCE" w14:textId="77777777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color w:val="000000"/>
              </w:rPr>
              <w:t>Versement de la bourse </w:t>
            </w:r>
          </w:p>
        </w:tc>
        <w:tc>
          <w:tcPr>
            <w:tcW w:w="2256" w:type="dxa"/>
          </w:tcPr>
          <w:p w14:paraId="793E8E1E" w14:textId="1D924F9E" w:rsidR="00213604" w:rsidRPr="007E14A2" w:rsidRDefault="00C80955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Avril 202</w:t>
            </w:r>
            <w:r w:rsidR="00B155ED" w:rsidRPr="007E14A2">
              <w:rPr>
                <w:rFonts w:cstheme="minorHAnsi"/>
                <w:b/>
                <w:bCs/>
              </w:rPr>
              <w:t>5</w:t>
            </w:r>
          </w:p>
        </w:tc>
      </w:tr>
      <w:tr w:rsidR="00213604" w:rsidRPr="00213604" w14:paraId="264042F1" w14:textId="77777777" w:rsidTr="004A37B1">
        <w:tc>
          <w:tcPr>
            <w:tcW w:w="2405" w:type="dxa"/>
            <w:vMerge/>
            <w:shd w:val="clear" w:color="auto" w:fill="D9D9D9" w:themeFill="background1" w:themeFillShade="D9"/>
          </w:tcPr>
          <w:p w14:paraId="587C232E" w14:textId="77777777" w:rsidR="00213604" w:rsidRPr="00213604" w:rsidRDefault="00213604" w:rsidP="004A37B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D5E92C6" w14:textId="6C2813BF" w:rsidR="00213604" w:rsidRPr="00213604" w:rsidRDefault="00213604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</w:rPr>
              <w:t>Présentation</w:t>
            </w:r>
            <w:r w:rsidR="00A90647">
              <w:rPr>
                <w:rFonts w:cstheme="minorHAnsi"/>
              </w:rPr>
              <w:t xml:space="preserve"> succincte,</w:t>
            </w:r>
            <w:r w:rsidRPr="00213604">
              <w:rPr>
                <w:rFonts w:cstheme="minorHAnsi"/>
              </w:rPr>
              <w:t xml:space="preserve"> </w:t>
            </w:r>
            <w:r w:rsidR="00A90647">
              <w:rPr>
                <w:rFonts w:cstheme="minorHAnsi"/>
              </w:rPr>
              <w:t xml:space="preserve">à l’assemblée départementale, du rapport </w:t>
            </w:r>
            <w:r w:rsidRPr="00213604">
              <w:rPr>
                <w:rFonts w:cstheme="minorHAnsi"/>
              </w:rPr>
              <w:t xml:space="preserve">du projet soutenu </w:t>
            </w:r>
            <w:r w:rsidR="00A90647">
              <w:rPr>
                <w:rFonts w:cstheme="minorHAnsi"/>
              </w:rPr>
              <w:t xml:space="preserve">par la </w:t>
            </w:r>
            <w:r w:rsidR="00396C86">
              <w:rPr>
                <w:rFonts w:cstheme="minorHAnsi"/>
              </w:rPr>
              <w:t xml:space="preserve">personne </w:t>
            </w:r>
            <w:r w:rsidR="00A90647">
              <w:rPr>
                <w:rFonts w:cstheme="minorHAnsi"/>
              </w:rPr>
              <w:t>professeure supervisant le projet</w:t>
            </w:r>
          </w:p>
        </w:tc>
        <w:tc>
          <w:tcPr>
            <w:tcW w:w="2256" w:type="dxa"/>
          </w:tcPr>
          <w:p w14:paraId="20318176" w14:textId="0C289AEB" w:rsidR="00213604" w:rsidRPr="007E14A2" w:rsidRDefault="00C80955" w:rsidP="004A37B1">
            <w:pPr>
              <w:rPr>
                <w:rFonts w:cstheme="minorHAnsi"/>
                <w:b/>
                <w:bCs/>
              </w:rPr>
            </w:pPr>
            <w:r w:rsidRPr="007E14A2">
              <w:rPr>
                <w:rFonts w:cstheme="minorHAnsi"/>
                <w:b/>
                <w:bCs/>
              </w:rPr>
              <w:t>Octobre 202</w:t>
            </w:r>
            <w:r w:rsidR="00B155ED" w:rsidRPr="007E14A2">
              <w:rPr>
                <w:rFonts w:cstheme="minorHAnsi"/>
                <w:b/>
                <w:bCs/>
              </w:rPr>
              <w:t>5</w:t>
            </w:r>
          </w:p>
        </w:tc>
      </w:tr>
    </w:tbl>
    <w:p w14:paraId="0A54DE70" w14:textId="77777777" w:rsidR="00213604" w:rsidRDefault="00213604" w:rsidP="00213604">
      <w:pPr>
        <w:jc w:val="both"/>
        <w:rPr>
          <w:rFonts w:cstheme="minorHAnsi"/>
        </w:rPr>
      </w:pPr>
    </w:p>
    <w:p w14:paraId="1AFCA222" w14:textId="77777777" w:rsidR="00CF452C" w:rsidRPr="00213604" w:rsidRDefault="00CF452C" w:rsidP="00213604">
      <w:pPr>
        <w:jc w:val="both"/>
        <w:rPr>
          <w:rFonts w:cstheme="minorHAnsi"/>
        </w:rPr>
      </w:pPr>
    </w:p>
    <w:p w14:paraId="37E6FBCE" w14:textId="77777777" w:rsidR="0013313C" w:rsidRDefault="0013313C" w:rsidP="00CF452C">
      <w:pPr>
        <w:pBdr>
          <w:bottom w:val="single" w:sz="4" w:space="1" w:color="auto"/>
        </w:pBdr>
        <w:rPr>
          <w:rFonts w:cstheme="minorHAnsi"/>
          <w:b/>
          <w:bCs/>
          <w:sz w:val="32"/>
          <w:szCs w:val="32"/>
        </w:rPr>
        <w:sectPr w:rsidR="0013313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94C0CF1" w14:textId="73C0DD47" w:rsidR="00213604" w:rsidRPr="00CF452C" w:rsidRDefault="00CF452C" w:rsidP="00CF452C">
      <w:pPr>
        <w:pBdr>
          <w:bottom w:val="single" w:sz="4" w:space="1" w:color="auto"/>
        </w:pBdr>
        <w:rPr>
          <w:rFonts w:cstheme="minorHAnsi"/>
          <w:b/>
          <w:bCs/>
          <w:sz w:val="32"/>
          <w:szCs w:val="32"/>
        </w:rPr>
      </w:pPr>
      <w:r w:rsidRPr="00CF452C">
        <w:rPr>
          <w:rFonts w:cstheme="minorHAnsi"/>
          <w:b/>
          <w:bCs/>
          <w:sz w:val="32"/>
          <w:szCs w:val="32"/>
        </w:rPr>
        <w:lastRenderedPageBreak/>
        <w:t>FORMULAIRE</w:t>
      </w:r>
    </w:p>
    <w:p w14:paraId="26056FD6" w14:textId="77777777" w:rsidR="00CF452C" w:rsidRDefault="00CF452C" w:rsidP="00213604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CF452C" w:rsidRPr="00213604" w14:paraId="09D987FC" w14:textId="77777777" w:rsidTr="00C80F4E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D5C5298" w14:textId="095E1FD7" w:rsidR="00CF452C" w:rsidRPr="00213604" w:rsidRDefault="00CF452C" w:rsidP="004A37B1">
            <w:pPr>
              <w:rPr>
                <w:rFonts w:cstheme="minorHAnsi"/>
              </w:rPr>
            </w:pPr>
            <w:r w:rsidRPr="00213604">
              <w:rPr>
                <w:rFonts w:cstheme="minorHAnsi"/>
                <w:b/>
                <w:bCs/>
              </w:rPr>
              <w:t xml:space="preserve">PERSONNE </w:t>
            </w:r>
            <w:r>
              <w:rPr>
                <w:rFonts w:cstheme="minorHAnsi"/>
                <w:b/>
                <w:bCs/>
              </w:rPr>
              <w:t>ÉTUDIANTE</w:t>
            </w:r>
          </w:p>
        </w:tc>
      </w:tr>
      <w:tr w:rsidR="00CF452C" w:rsidRPr="00213604" w14:paraId="06F33852" w14:textId="77777777" w:rsidTr="004A37B1">
        <w:tc>
          <w:tcPr>
            <w:tcW w:w="8630" w:type="dxa"/>
            <w:gridSpan w:val="2"/>
          </w:tcPr>
          <w:p w14:paraId="79427E46" w14:textId="77777777" w:rsidR="00CF452C" w:rsidRPr="00213604" w:rsidRDefault="00CF452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CF452C" w:rsidRPr="00CF452C" w14:paraId="26EC1D2F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7AB2E301" w14:textId="77777777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Nom</w:t>
            </w:r>
          </w:p>
        </w:tc>
        <w:tc>
          <w:tcPr>
            <w:tcW w:w="6225" w:type="dxa"/>
          </w:tcPr>
          <w:p w14:paraId="3BBB9912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CF452C" w14:paraId="691F1F23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4B285F27" w14:textId="5A290C4D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Prénom</w:t>
            </w:r>
          </w:p>
        </w:tc>
        <w:tc>
          <w:tcPr>
            <w:tcW w:w="6225" w:type="dxa"/>
          </w:tcPr>
          <w:p w14:paraId="66D73528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CF452C" w14:paraId="0ADC1212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69FA7939" w14:textId="6B3B4024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Programme d’étude</w:t>
            </w:r>
          </w:p>
        </w:tc>
        <w:tc>
          <w:tcPr>
            <w:tcW w:w="6225" w:type="dxa"/>
          </w:tcPr>
          <w:p w14:paraId="4909750B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A90647" w:rsidRPr="00CF452C" w14:paraId="4BEB51A2" w14:textId="77777777" w:rsidTr="001D5C73">
        <w:tc>
          <w:tcPr>
            <w:tcW w:w="2405" w:type="dxa"/>
            <w:shd w:val="clear" w:color="auto" w:fill="D9D9D9" w:themeFill="background1" w:themeFillShade="D9"/>
          </w:tcPr>
          <w:p w14:paraId="48CB8D51" w14:textId="12B7E64E" w:rsidR="00A90647" w:rsidRPr="00CF452C" w:rsidRDefault="00A90647" w:rsidP="001D5C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Régime d’études</w:t>
            </w:r>
          </w:p>
        </w:tc>
        <w:tc>
          <w:tcPr>
            <w:tcW w:w="6225" w:type="dxa"/>
          </w:tcPr>
          <w:p w14:paraId="5F42C037" w14:textId="5420907B" w:rsidR="00A90647" w:rsidRDefault="00000000" w:rsidP="001D5C73">
            <w:pPr>
              <w:rPr>
                <w:rFonts w:cstheme="minorHAnsi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-810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A90647">
              <w:rPr>
                <w:rFonts w:cstheme="minorHAnsi"/>
              </w:rPr>
              <w:t>Temps plein</w:t>
            </w:r>
          </w:p>
          <w:p w14:paraId="43F93ECF" w14:textId="5A63AB9A" w:rsidR="00A90647" w:rsidRPr="00CF452C" w:rsidRDefault="00000000" w:rsidP="001D5C73">
            <w:pPr>
              <w:rPr>
                <w:rFonts w:cstheme="minorHAnsi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-241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A90647">
              <w:rPr>
                <w:rFonts w:cstheme="minorHAnsi"/>
              </w:rPr>
              <w:t>Temps partiel</w:t>
            </w:r>
          </w:p>
        </w:tc>
      </w:tr>
      <w:tr w:rsidR="00CF452C" w:rsidRPr="00213604" w14:paraId="1C127E6B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37AE05AB" w14:textId="1BC2B977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Courriel UQAC</w:t>
            </w:r>
          </w:p>
        </w:tc>
        <w:tc>
          <w:tcPr>
            <w:tcW w:w="6225" w:type="dxa"/>
          </w:tcPr>
          <w:p w14:paraId="2A1C55C0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213604" w14:paraId="5EF4A60E" w14:textId="77777777" w:rsidTr="004A37B1">
        <w:tc>
          <w:tcPr>
            <w:tcW w:w="8630" w:type="dxa"/>
            <w:gridSpan w:val="2"/>
          </w:tcPr>
          <w:p w14:paraId="5566AC81" w14:textId="77777777" w:rsidR="00CF452C" w:rsidRPr="00213604" w:rsidRDefault="00CF452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</w:tbl>
    <w:p w14:paraId="695D59B0" w14:textId="77777777" w:rsidR="00CF452C" w:rsidRDefault="00CF452C" w:rsidP="00CF452C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CF452C" w:rsidRPr="00213604" w14:paraId="58DFE2F2" w14:textId="77777777" w:rsidTr="004A37B1">
        <w:tc>
          <w:tcPr>
            <w:tcW w:w="8630" w:type="dxa"/>
            <w:gridSpan w:val="2"/>
            <w:shd w:val="clear" w:color="auto" w:fill="D9D9D9" w:themeFill="background1" w:themeFillShade="D9"/>
          </w:tcPr>
          <w:p w14:paraId="3D469C1D" w14:textId="6E898C13" w:rsidR="00CF452C" w:rsidRPr="00213604" w:rsidRDefault="009A7DA1" w:rsidP="004A37B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PERSONNE </w:t>
            </w:r>
            <w:r w:rsidR="0013313C">
              <w:rPr>
                <w:rFonts w:cstheme="minorHAnsi"/>
                <w:b/>
                <w:bCs/>
              </w:rPr>
              <w:t>PROFESSEURE</w:t>
            </w:r>
          </w:p>
        </w:tc>
      </w:tr>
      <w:tr w:rsidR="00CF452C" w:rsidRPr="00213604" w14:paraId="752E4194" w14:textId="77777777" w:rsidTr="004A37B1">
        <w:tc>
          <w:tcPr>
            <w:tcW w:w="8630" w:type="dxa"/>
            <w:gridSpan w:val="2"/>
          </w:tcPr>
          <w:p w14:paraId="201232A9" w14:textId="77777777" w:rsidR="00CF452C" w:rsidRPr="00213604" w:rsidRDefault="00CF452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CF452C" w:rsidRPr="00CF452C" w14:paraId="518C250B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0A96AFD9" w14:textId="77777777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Nom</w:t>
            </w:r>
          </w:p>
        </w:tc>
        <w:tc>
          <w:tcPr>
            <w:tcW w:w="6225" w:type="dxa"/>
          </w:tcPr>
          <w:p w14:paraId="51E4CCA8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CF452C" w14:paraId="7A9A37D5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0875F2F0" w14:textId="77777777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Prénom</w:t>
            </w:r>
          </w:p>
        </w:tc>
        <w:tc>
          <w:tcPr>
            <w:tcW w:w="6225" w:type="dxa"/>
          </w:tcPr>
          <w:p w14:paraId="2FF58FCB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CF452C" w14:paraId="420C6481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095CE576" w14:textId="5DD8C4F8" w:rsidR="00CF452C" w:rsidRPr="00CF452C" w:rsidRDefault="0013313C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6225" w:type="dxa"/>
          </w:tcPr>
          <w:p w14:paraId="4BDB95BE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213604" w14:paraId="11FAED5A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70787177" w14:textId="77777777" w:rsidR="00CF452C" w:rsidRPr="00CF452C" w:rsidRDefault="00CF452C" w:rsidP="004A37B1">
            <w:pPr>
              <w:rPr>
                <w:rFonts w:cstheme="minorHAnsi"/>
                <w:b/>
                <w:bCs/>
              </w:rPr>
            </w:pPr>
            <w:r w:rsidRPr="00CF452C">
              <w:rPr>
                <w:rFonts w:cstheme="minorHAnsi"/>
                <w:b/>
                <w:bCs/>
              </w:rPr>
              <w:t>Courriel UQAC</w:t>
            </w:r>
          </w:p>
        </w:tc>
        <w:tc>
          <w:tcPr>
            <w:tcW w:w="6225" w:type="dxa"/>
          </w:tcPr>
          <w:p w14:paraId="57A5E2CE" w14:textId="77777777" w:rsidR="00CF452C" w:rsidRPr="00CF452C" w:rsidRDefault="00CF452C" w:rsidP="004A37B1">
            <w:pPr>
              <w:rPr>
                <w:rFonts w:cstheme="minorHAnsi"/>
              </w:rPr>
            </w:pPr>
          </w:p>
        </w:tc>
      </w:tr>
      <w:tr w:rsidR="00CF452C" w:rsidRPr="00213604" w14:paraId="0B4BF0C9" w14:textId="77777777" w:rsidTr="004A37B1">
        <w:tc>
          <w:tcPr>
            <w:tcW w:w="8630" w:type="dxa"/>
            <w:gridSpan w:val="2"/>
          </w:tcPr>
          <w:p w14:paraId="62705A7A" w14:textId="77777777" w:rsidR="00CF452C" w:rsidRPr="00213604" w:rsidRDefault="00CF452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</w:tbl>
    <w:p w14:paraId="72FCDAA8" w14:textId="77777777" w:rsidR="00CF452C" w:rsidRDefault="00CF452C" w:rsidP="00213604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13313C" w:rsidRPr="00213604" w14:paraId="38468479" w14:textId="77777777" w:rsidTr="004A37B1">
        <w:tc>
          <w:tcPr>
            <w:tcW w:w="8630" w:type="dxa"/>
            <w:gridSpan w:val="2"/>
            <w:shd w:val="clear" w:color="auto" w:fill="D9D9D9" w:themeFill="background1" w:themeFillShade="D9"/>
          </w:tcPr>
          <w:p w14:paraId="7B599F70" w14:textId="5BDC1C1B" w:rsidR="0013313C" w:rsidRPr="00213604" w:rsidRDefault="0013313C" w:rsidP="004A37B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PROJET</w:t>
            </w:r>
          </w:p>
        </w:tc>
      </w:tr>
      <w:tr w:rsidR="0013313C" w:rsidRPr="00213604" w14:paraId="4860C3B7" w14:textId="77777777" w:rsidTr="004A37B1">
        <w:tc>
          <w:tcPr>
            <w:tcW w:w="8630" w:type="dxa"/>
            <w:gridSpan w:val="2"/>
          </w:tcPr>
          <w:p w14:paraId="0454E84F" w14:textId="77777777" w:rsidR="0013313C" w:rsidRPr="00213604" w:rsidRDefault="0013313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13313C" w:rsidRPr="00CF452C" w14:paraId="3ED30758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18E97385" w14:textId="77777777" w:rsidR="0013313C" w:rsidRDefault="0013313C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Titre</w:t>
            </w:r>
          </w:p>
          <w:p w14:paraId="434112FB" w14:textId="2350443F" w:rsidR="0013313C" w:rsidRPr="00CF452C" w:rsidRDefault="0013313C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proofErr w:type="gramStart"/>
            <w:r>
              <w:rPr>
                <w:rFonts w:cstheme="minorHAnsi"/>
                <w:b/>
                <w:bCs/>
              </w:rPr>
              <w:t>max.</w:t>
            </w:r>
            <w:proofErr w:type="gramEnd"/>
            <w:r>
              <w:rPr>
                <w:rFonts w:cstheme="minorHAnsi"/>
                <w:b/>
                <w:bCs/>
              </w:rPr>
              <w:t xml:space="preserve"> 50 mots)</w:t>
            </w:r>
          </w:p>
        </w:tc>
        <w:tc>
          <w:tcPr>
            <w:tcW w:w="6225" w:type="dxa"/>
          </w:tcPr>
          <w:p w14:paraId="00109176" w14:textId="77777777" w:rsidR="0013313C" w:rsidRDefault="0013313C" w:rsidP="004A37B1">
            <w:pPr>
              <w:rPr>
                <w:rFonts w:cstheme="minorHAnsi"/>
              </w:rPr>
            </w:pPr>
          </w:p>
          <w:p w14:paraId="70EC1B8D" w14:textId="77777777" w:rsidR="008B6054" w:rsidRDefault="008B6054" w:rsidP="004A37B1">
            <w:pPr>
              <w:rPr>
                <w:rFonts w:cstheme="minorHAnsi"/>
              </w:rPr>
            </w:pPr>
          </w:p>
          <w:p w14:paraId="133BC3AE" w14:textId="77777777" w:rsidR="008B6054" w:rsidRDefault="008B6054" w:rsidP="004A37B1">
            <w:pPr>
              <w:rPr>
                <w:rFonts w:cstheme="minorHAnsi"/>
              </w:rPr>
            </w:pPr>
          </w:p>
          <w:p w14:paraId="3281F64F" w14:textId="77777777" w:rsidR="008B6054" w:rsidRPr="00CF452C" w:rsidRDefault="008B6054" w:rsidP="004A37B1">
            <w:pPr>
              <w:rPr>
                <w:rFonts w:cstheme="minorHAnsi"/>
              </w:rPr>
            </w:pPr>
          </w:p>
        </w:tc>
      </w:tr>
      <w:tr w:rsidR="0013313C" w:rsidRPr="00CF452C" w14:paraId="463B694F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06809AD3" w14:textId="77777777" w:rsidR="0013313C" w:rsidRDefault="0013313C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de projet</w:t>
            </w:r>
          </w:p>
          <w:p w14:paraId="594451DD" w14:textId="57A8AE81" w:rsidR="008B6054" w:rsidRPr="00CF452C" w:rsidRDefault="008B6054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</w:tcPr>
          <w:p w14:paraId="283CFF91" w14:textId="3D4B8493" w:rsidR="0013313C" w:rsidRDefault="00000000" w:rsidP="004A37B1">
            <w:pPr>
              <w:rPr>
                <w:rFonts w:cstheme="minorHAnsi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157685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13313C">
              <w:rPr>
                <w:rFonts w:cstheme="minorHAnsi"/>
              </w:rPr>
              <w:t>Initiative étudiante</w:t>
            </w:r>
          </w:p>
          <w:p w14:paraId="2D057A8E" w14:textId="0126228C" w:rsidR="008B6054" w:rsidRPr="00CF452C" w:rsidRDefault="00000000" w:rsidP="004A37B1">
            <w:pPr>
              <w:rPr>
                <w:rFonts w:cstheme="minorHAnsi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8420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13313C">
              <w:rPr>
                <w:rFonts w:cstheme="minorHAnsi"/>
              </w:rPr>
              <w:t xml:space="preserve">Projet </w:t>
            </w:r>
            <w:r w:rsidR="008B6054">
              <w:rPr>
                <w:rFonts w:cstheme="minorHAnsi"/>
              </w:rPr>
              <w:t xml:space="preserve">d’une </w:t>
            </w:r>
            <w:r w:rsidR="009A7DA1">
              <w:rPr>
                <w:rFonts w:cstheme="minorHAnsi"/>
              </w:rPr>
              <w:t xml:space="preserve">personne </w:t>
            </w:r>
            <w:r w:rsidR="008B6054">
              <w:rPr>
                <w:rFonts w:cstheme="minorHAnsi"/>
              </w:rPr>
              <w:t>professeure</w:t>
            </w:r>
          </w:p>
        </w:tc>
      </w:tr>
      <w:tr w:rsidR="00B76F2F" w:rsidRPr="00CF452C" w14:paraId="3068A18B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7D146A2B" w14:textId="63E1DB88" w:rsidR="00B76F2F" w:rsidRDefault="00B76F2F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La personne candidate a-t-elle déjà reçu du financement pour ce projet? </w:t>
            </w:r>
          </w:p>
        </w:tc>
        <w:tc>
          <w:tcPr>
            <w:tcW w:w="6225" w:type="dxa"/>
          </w:tcPr>
          <w:p w14:paraId="5C872D72" w14:textId="7FC58E48" w:rsidR="00B76F2F" w:rsidRDefault="00000000" w:rsidP="00B76F2F">
            <w:pPr>
              <w:rPr>
                <w:rFonts w:cstheme="minorHAnsi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-105700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DA1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76F2F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B76F2F">
              <w:rPr>
                <w:rFonts w:cstheme="minorHAnsi"/>
              </w:rPr>
              <w:t>Oui</w:t>
            </w:r>
          </w:p>
          <w:p w14:paraId="1339EDE8" w14:textId="73D7E59B" w:rsidR="00B76F2F" w:rsidRDefault="00000000" w:rsidP="00B76F2F">
            <w:pPr>
              <w:rPr>
                <w:rFonts w:ascii="HelveticaNeueLT Std" w:hAnsi="HelveticaNeueLT Std"/>
                <w:bCs/>
                <w:sz w:val="18"/>
                <w:szCs w:val="18"/>
              </w:rPr>
            </w:pPr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14540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F2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76F2F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B76F2F">
              <w:rPr>
                <w:rFonts w:cstheme="minorHAnsi"/>
              </w:rPr>
              <w:t>Non</w:t>
            </w:r>
          </w:p>
        </w:tc>
      </w:tr>
      <w:tr w:rsidR="00A90647" w:rsidRPr="00CF452C" w14:paraId="25B8DB99" w14:textId="77777777" w:rsidTr="001D5C73">
        <w:tc>
          <w:tcPr>
            <w:tcW w:w="2405" w:type="dxa"/>
            <w:shd w:val="clear" w:color="auto" w:fill="D9D9D9" w:themeFill="background1" w:themeFillShade="D9"/>
          </w:tcPr>
          <w:p w14:paraId="0C84BAB5" w14:textId="2A2A9C17" w:rsidR="00A90647" w:rsidRPr="00CF452C" w:rsidRDefault="00A90647" w:rsidP="001D5C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Dates de réalisation du </w:t>
            </w:r>
            <w:r w:rsidR="00D21FD8">
              <w:rPr>
                <w:rFonts w:cstheme="minorHAnsi"/>
                <w:b/>
                <w:bCs/>
              </w:rPr>
              <w:t>projet</w:t>
            </w:r>
          </w:p>
        </w:tc>
        <w:tc>
          <w:tcPr>
            <w:tcW w:w="6225" w:type="dxa"/>
          </w:tcPr>
          <w:p w14:paraId="6EDCBFD9" w14:textId="77777777" w:rsidR="00A90647" w:rsidRPr="00CF452C" w:rsidRDefault="00A90647" w:rsidP="00A90647">
            <w:pPr>
              <w:rPr>
                <w:rFonts w:cstheme="minorHAnsi"/>
              </w:rPr>
            </w:pPr>
          </w:p>
        </w:tc>
      </w:tr>
      <w:tr w:rsidR="0013313C" w:rsidRPr="00CF452C" w14:paraId="291C595B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741EB4CC" w14:textId="36EDEE76" w:rsidR="0013313C" w:rsidRDefault="00AC7DBB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Description du projet</w:t>
            </w:r>
          </w:p>
          <w:p w14:paraId="7043DFBA" w14:textId="4BA20F17" w:rsidR="0013313C" w:rsidRPr="00CF452C" w:rsidRDefault="0013313C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proofErr w:type="gramStart"/>
            <w:r>
              <w:rPr>
                <w:rFonts w:cstheme="minorHAnsi"/>
                <w:b/>
                <w:bCs/>
              </w:rPr>
              <w:t>max.</w:t>
            </w:r>
            <w:proofErr w:type="gramEnd"/>
            <w:r>
              <w:rPr>
                <w:rFonts w:cstheme="minorHAnsi"/>
                <w:b/>
                <w:bCs/>
              </w:rPr>
              <w:t xml:space="preserve"> 300 mots)</w:t>
            </w:r>
          </w:p>
        </w:tc>
        <w:tc>
          <w:tcPr>
            <w:tcW w:w="6225" w:type="dxa"/>
          </w:tcPr>
          <w:p w14:paraId="3E536C20" w14:textId="77777777" w:rsidR="0013313C" w:rsidRDefault="0013313C" w:rsidP="004A37B1">
            <w:pPr>
              <w:rPr>
                <w:rFonts w:cstheme="minorHAnsi"/>
              </w:rPr>
            </w:pPr>
          </w:p>
          <w:p w14:paraId="29558300" w14:textId="77777777" w:rsidR="00243545" w:rsidRDefault="00243545" w:rsidP="004A37B1">
            <w:pPr>
              <w:rPr>
                <w:rFonts w:cstheme="minorHAnsi"/>
              </w:rPr>
            </w:pPr>
          </w:p>
          <w:p w14:paraId="2584CC58" w14:textId="77777777" w:rsidR="00243545" w:rsidRDefault="00243545" w:rsidP="004A37B1">
            <w:pPr>
              <w:rPr>
                <w:rFonts w:cstheme="minorHAnsi"/>
              </w:rPr>
            </w:pPr>
          </w:p>
          <w:p w14:paraId="04C8E886" w14:textId="77777777" w:rsidR="00243545" w:rsidRDefault="00243545" w:rsidP="004A37B1">
            <w:pPr>
              <w:rPr>
                <w:rFonts w:cstheme="minorHAnsi"/>
              </w:rPr>
            </w:pPr>
          </w:p>
          <w:p w14:paraId="7DF9FF7F" w14:textId="77777777" w:rsidR="00243545" w:rsidRDefault="00243545" w:rsidP="004A37B1">
            <w:pPr>
              <w:rPr>
                <w:rFonts w:cstheme="minorHAnsi"/>
              </w:rPr>
            </w:pPr>
          </w:p>
          <w:p w14:paraId="7261FB62" w14:textId="77777777" w:rsidR="00243545" w:rsidRDefault="00243545" w:rsidP="004A37B1">
            <w:pPr>
              <w:rPr>
                <w:rFonts w:cstheme="minorHAnsi"/>
              </w:rPr>
            </w:pPr>
          </w:p>
          <w:p w14:paraId="4C8D0744" w14:textId="77777777" w:rsidR="008B6054" w:rsidRDefault="008B6054" w:rsidP="004A37B1">
            <w:pPr>
              <w:rPr>
                <w:rFonts w:cstheme="minorHAnsi"/>
              </w:rPr>
            </w:pPr>
          </w:p>
          <w:p w14:paraId="52A38796" w14:textId="77777777" w:rsidR="00243545" w:rsidRDefault="00243545" w:rsidP="004A37B1">
            <w:pPr>
              <w:rPr>
                <w:rFonts w:cstheme="minorHAnsi"/>
              </w:rPr>
            </w:pPr>
          </w:p>
          <w:p w14:paraId="0DEF751A" w14:textId="77777777" w:rsidR="00243545" w:rsidRDefault="00243545" w:rsidP="004A37B1">
            <w:pPr>
              <w:rPr>
                <w:rFonts w:cstheme="minorHAnsi"/>
              </w:rPr>
            </w:pPr>
          </w:p>
          <w:p w14:paraId="4B6B644D" w14:textId="77777777" w:rsidR="00E3023D" w:rsidRDefault="00E3023D" w:rsidP="004A37B1">
            <w:pPr>
              <w:rPr>
                <w:rFonts w:cstheme="minorHAnsi"/>
              </w:rPr>
            </w:pPr>
          </w:p>
          <w:p w14:paraId="76EACF37" w14:textId="77777777" w:rsidR="00243545" w:rsidRPr="00CF452C" w:rsidRDefault="00243545" w:rsidP="004A37B1">
            <w:pPr>
              <w:rPr>
                <w:rFonts w:cstheme="minorHAnsi"/>
              </w:rPr>
            </w:pPr>
          </w:p>
        </w:tc>
      </w:tr>
      <w:tr w:rsidR="00243545" w:rsidRPr="00CF452C" w14:paraId="0F63D3F6" w14:textId="77777777" w:rsidTr="00F718E9">
        <w:tc>
          <w:tcPr>
            <w:tcW w:w="2405" w:type="dxa"/>
            <w:shd w:val="clear" w:color="auto" w:fill="D9D9D9" w:themeFill="background1" w:themeFillShade="D9"/>
          </w:tcPr>
          <w:p w14:paraId="0BE682E9" w14:textId="1009B1BA" w:rsidR="00243545" w:rsidRDefault="003D5075" w:rsidP="00F718E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Composante éthique</w:t>
            </w:r>
          </w:p>
          <w:p w14:paraId="13DB3F5B" w14:textId="54C476AD" w:rsidR="008B6054" w:rsidRPr="00CF452C" w:rsidRDefault="008B6054" w:rsidP="00F718E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</w:tcPr>
          <w:p w14:paraId="5D1A3C9B" w14:textId="1A09B734" w:rsidR="00243545" w:rsidRDefault="00000000" w:rsidP="00F718E9"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-5050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243545" w:rsidRPr="00975819">
              <w:t xml:space="preserve">Le projet </w:t>
            </w:r>
            <w:r w:rsidR="00243545">
              <w:t>respecte l</w:t>
            </w:r>
            <w:r w:rsidR="00243545" w:rsidRPr="00975819">
              <w:t>a Politique d’éthique de la recherche avec des êtres humains </w:t>
            </w:r>
            <w:r w:rsidR="00243545">
              <w:t>de l’UQAC</w:t>
            </w:r>
          </w:p>
          <w:p w14:paraId="46DC5138" w14:textId="0D24B454" w:rsidR="00D21FD8" w:rsidRDefault="00000000" w:rsidP="00F718E9">
            <w:sdt>
              <w:sdtPr>
                <w:rPr>
                  <w:rFonts w:ascii="HelveticaNeueLT Std" w:hAnsi="HelveticaNeueLT Std"/>
                  <w:bCs/>
                  <w:sz w:val="18"/>
                  <w:szCs w:val="18"/>
                </w:rPr>
                <w:id w:val="205573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D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21FD8">
              <w:rPr>
                <w:rFonts w:ascii="HelveticaNeueLT Std" w:hAnsi="HelveticaNeueLT Std"/>
                <w:bCs/>
                <w:sz w:val="18"/>
                <w:szCs w:val="18"/>
              </w:rPr>
              <w:t xml:space="preserve"> </w:t>
            </w:r>
            <w:r w:rsidR="00D21FD8">
              <w:t>Ne s’applique pas</w:t>
            </w:r>
          </w:p>
          <w:p w14:paraId="6AA01E6F" w14:textId="77777777" w:rsidR="00D21FD8" w:rsidRDefault="00D21FD8" w:rsidP="00F718E9"/>
          <w:p w14:paraId="4DB44724" w14:textId="0C09562D" w:rsidR="00243545" w:rsidRDefault="009C5084" w:rsidP="00F718E9">
            <w:pPr>
              <w:rPr>
                <w:rStyle w:val="Hyperlien"/>
              </w:rPr>
            </w:pPr>
            <w:hyperlink r:id="rId7" w:history="1">
              <w:r w:rsidRPr="00050FDD">
                <w:rPr>
                  <w:rStyle w:val="Hyperlien"/>
                </w:rPr>
                <w:t>https://www.uqac.ca/mgestion/chapitre-3/reglement-relatif-a-la-recherche-et-a-la-creation/politique-dethique-de-la-recherche-avec-des-etres-humains/</w:t>
              </w:r>
            </w:hyperlink>
          </w:p>
          <w:p w14:paraId="5293E923" w14:textId="069D29EE" w:rsidR="009C5084" w:rsidRPr="00975819" w:rsidRDefault="009C5084" w:rsidP="005149A0"/>
        </w:tc>
      </w:tr>
      <w:tr w:rsidR="00243545" w:rsidRPr="00CF452C" w14:paraId="58A1BCF5" w14:textId="77777777" w:rsidTr="00F718E9">
        <w:tc>
          <w:tcPr>
            <w:tcW w:w="2405" w:type="dxa"/>
            <w:shd w:val="clear" w:color="auto" w:fill="D9D9D9" w:themeFill="background1" w:themeFillShade="D9"/>
          </w:tcPr>
          <w:p w14:paraId="49214F1C" w14:textId="075C3FD9" w:rsidR="00243545" w:rsidRPr="00243545" w:rsidRDefault="00396C86" w:rsidP="00F718E9">
            <w:pPr>
              <w:rPr>
                <w:b/>
                <w:bCs/>
              </w:rPr>
            </w:pPr>
            <w:r>
              <w:rPr>
                <w:b/>
                <w:bCs/>
              </w:rPr>
              <w:t>Dans le cas d’une initiative personnelle, décrivez les é</w:t>
            </w:r>
            <w:r w:rsidR="00243545" w:rsidRPr="00243545">
              <w:rPr>
                <w:b/>
                <w:bCs/>
              </w:rPr>
              <w:t>tapes de réalisation</w:t>
            </w:r>
            <w:r>
              <w:rPr>
                <w:b/>
                <w:bCs/>
              </w:rPr>
              <w:t xml:space="preserve"> du projet </w:t>
            </w:r>
          </w:p>
          <w:p w14:paraId="1DE4C1B6" w14:textId="6BE8231B" w:rsidR="00243545" w:rsidRPr="00243545" w:rsidRDefault="00243545" w:rsidP="00243545">
            <w:pPr>
              <w:jc w:val="both"/>
              <w:rPr>
                <w:b/>
                <w:bCs/>
              </w:rPr>
            </w:pPr>
            <w:r w:rsidRPr="00243545">
              <w:rPr>
                <w:b/>
                <w:bCs/>
              </w:rPr>
              <w:t>(</w:t>
            </w:r>
            <w:proofErr w:type="gramStart"/>
            <w:r w:rsidRPr="00243545">
              <w:rPr>
                <w:b/>
                <w:bCs/>
              </w:rPr>
              <w:t>max.</w:t>
            </w:r>
            <w:proofErr w:type="gramEnd"/>
            <w:r w:rsidRPr="00243545">
              <w:rPr>
                <w:b/>
                <w:bCs/>
              </w:rPr>
              <w:t xml:space="preserve"> 100 mots)</w:t>
            </w:r>
          </w:p>
          <w:p w14:paraId="03C73B98" w14:textId="73E85CBF" w:rsidR="00243545" w:rsidRPr="00243545" w:rsidRDefault="00243545" w:rsidP="00F718E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</w:tcPr>
          <w:p w14:paraId="34823DB0" w14:textId="1A2235B7" w:rsidR="00243545" w:rsidRDefault="00243545" w:rsidP="00243545">
            <w:pPr>
              <w:pStyle w:val="Paragraphedeliste"/>
              <w:numPr>
                <w:ilvl w:val="0"/>
                <w:numId w:val="2"/>
              </w:numPr>
            </w:pPr>
          </w:p>
          <w:p w14:paraId="18429CF4" w14:textId="2D7366BA" w:rsidR="00243545" w:rsidRDefault="00243545" w:rsidP="00243545">
            <w:pPr>
              <w:pStyle w:val="Paragraphedeliste"/>
              <w:numPr>
                <w:ilvl w:val="0"/>
                <w:numId w:val="2"/>
              </w:numPr>
            </w:pPr>
          </w:p>
          <w:p w14:paraId="0DAF1532" w14:textId="4110A800" w:rsidR="00243545" w:rsidRDefault="00243545" w:rsidP="00243545">
            <w:pPr>
              <w:pStyle w:val="Paragraphedeliste"/>
              <w:numPr>
                <w:ilvl w:val="0"/>
                <w:numId w:val="2"/>
              </w:numPr>
            </w:pPr>
          </w:p>
          <w:p w14:paraId="505EB4C0" w14:textId="7EF967D1" w:rsidR="00243545" w:rsidRDefault="00243545" w:rsidP="00243545">
            <w:pPr>
              <w:pStyle w:val="Paragraphedeliste"/>
              <w:numPr>
                <w:ilvl w:val="0"/>
                <w:numId w:val="2"/>
              </w:numPr>
            </w:pPr>
          </w:p>
          <w:p w14:paraId="7DA8F162" w14:textId="0EABA37E" w:rsidR="00243545" w:rsidRDefault="00243545" w:rsidP="00243545">
            <w:pPr>
              <w:pStyle w:val="Paragraphedeliste"/>
              <w:numPr>
                <w:ilvl w:val="0"/>
                <w:numId w:val="2"/>
              </w:numPr>
            </w:pPr>
          </w:p>
          <w:p w14:paraId="7DD60FC8" w14:textId="77777777" w:rsidR="00243545" w:rsidRDefault="00243545" w:rsidP="00243545">
            <w:pPr>
              <w:ind w:left="360"/>
            </w:pPr>
            <w:r>
              <w:t>…</w:t>
            </w:r>
          </w:p>
          <w:p w14:paraId="4D628C00" w14:textId="28387D0D" w:rsidR="00243545" w:rsidRPr="00243545" w:rsidRDefault="00243545" w:rsidP="00243545">
            <w:pPr>
              <w:ind w:left="360"/>
            </w:pPr>
          </w:p>
        </w:tc>
      </w:tr>
      <w:tr w:rsidR="0013313C" w:rsidRPr="00CF452C" w14:paraId="2F5FF2EE" w14:textId="77777777" w:rsidTr="004A37B1">
        <w:tc>
          <w:tcPr>
            <w:tcW w:w="2405" w:type="dxa"/>
            <w:shd w:val="clear" w:color="auto" w:fill="D9D9D9" w:themeFill="background1" w:themeFillShade="D9"/>
          </w:tcPr>
          <w:p w14:paraId="4D9C2D94" w14:textId="1696E0EF" w:rsidR="00243545" w:rsidRPr="00243545" w:rsidRDefault="00396C86" w:rsidP="00396C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Dans le cas d’un </w:t>
            </w:r>
            <w:r w:rsidRPr="00396C86">
              <w:rPr>
                <w:b/>
                <w:bCs/>
              </w:rPr>
              <w:t>projet d’un</w:t>
            </w:r>
            <w:r w:rsidRPr="00396C86">
              <w:rPr>
                <w:rFonts w:cstheme="minorHAnsi"/>
                <w:b/>
                <w:bCs/>
              </w:rPr>
              <w:t>e</w:t>
            </w:r>
            <w:r w:rsidR="009A7DA1">
              <w:rPr>
                <w:rFonts w:cstheme="minorHAnsi"/>
                <w:b/>
                <w:bCs/>
              </w:rPr>
              <w:t xml:space="preserve"> personne</w:t>
            </w:r>
            <w:r w:rsidRPr="00396C86">
              <w:rPr>
                <w:rFonts w:cstheme="minorHAnsi"/>
                <w:b/>
                <w:bCs/>
              </w:rPr>
              <w:t xml:space="preserve"> professeure, d</w:t>
            </w:r>
            <w:r w:rsidRPr="00396C86">
              <w:rPr>
                <w:b/>
                <w:bCs/>
              </w:rPr>
              <w:t>écrivez</w:t>
            </w:r>
            <w:r>
              <w:rPr>
                <w:b/>
                <w:bCs/>
              </w:rPr>
              <w:t xml:space="preserve"> les r</w:t>
            </w:r>
            <w:r w:rsidR="00243545" w:rsidRPr="00243545">
              <w:rPr>
                <w:b/>
                <w:bCs/>
              </w:rPr>
              <w:t xml:space="preserve">ôles et tâches </w:t>
            </w:r>
            <w:r>
              <w:rPr>
                <w:b/>
                <w:bCs/>
              </w:rPr>
              <w:t>attribués à</w:t>
            </w:r>
            <w:r w:rsidR="00AC7DBB">
              <w:rPr>
                <w:b/>
                <w:bCs/>
              </w:rPr>
              <w:t xml:space="preserve"> la personne étudiante</w:t>
            </w:r>
          </w:p>
          <w:p w14:paraId="0E1FAD80" w14:textId="4397A14B" w:rsidR="00243545" w:rsidRPr="00243545" w:rsidRDefault="00243545" w:rsidP="00396C86">
            <w:pPr>
              <w:rPr>
                <w:b/>
                <w:bCs/>
              </w:rPr>
            </w:pPr>
            <w:r w:rsidRPr="00243545">
              <w:rPr>
                <w:b/>
                <w:bCs/>
              </w:rPr>
              <w:t>(</w:t>
            </w:r>
            <w:proofErr w:type="gramStart"/>
            <w:r w:rsidRPr="00243545">
              <w:rPr>
                <w:b/>
                <w:bCs/>
              </w:rPr>
              <w:t>max.</w:t>
            </w:r>
            <w:proofErr w:type="gramEnd"/>
            <w:r w:rsidRPr="00243545">
              <w:rPr>
                <w:b/>
                <w:bCs/>
              </w:rPr>
              <w:t xml:space="preserve"> 100 mots)</w:t>
            </w:r>
          </w:p>
          <w:p w14:paraId="3F9CD2F2" w14:textId="596EE3A2" w:rsidR="0013313C" w:rsidRPr="00243545" w:rsidRDefault="0013313C" w:rsidP="004A37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25" w:type="dxa"/>
          </w:tcPr>
          <w:p w14:paraId="65A7FCC4" w14:textId="77777777" w:rsidR="00243545" w:rsidRDefault="00243545" w:rsidP="00243545">
            <w:pPr>
              <w:pStyle w:val="Paragraphedeliste"/>
              <w:numPr>
                <w:ilvl w:val="0"/>
                <w:numId w:val="3"/>
              </w:numPr>
            </w:pPr>
          </w:p>
          <w:p w14:paraId="7898D406" w14:textId="77777777" w:rsidR="00243545" w:rsidRDefault="00243545" w:rsidP="00243545">
            <w:pPr>
              <w:pStyle w:val="Paragraphedeliste"/>
              <w:numPr>
                <w:ilvl w:val="0"/>
                <w:numId w:val="3"/>
              </w:numPr>
            </w:pPr>
          </w:p>
          <w:p w14:paraId="1A0AEECE" w14:textId="77777777" w:rsidR="00243545" w:rsidRDefault="00243545" w:rsidP="00243545">
            <w:pPr>
              <w:pStyle w:val="Paragraphedeliste"/>
              <w:numPr>
                <w:ilvl w:val="0"/>
                <w:numId w:val="3"/>
              </w:numPr>
            </w:pPr>
          </w:p>
          <w:p w14:paraId="30781BA5" w14:textId="77777777" w:rsidR="00243545" w:rsidRDefault="00243545" w:rsidP="00243545">
            <w:pPr>
              <w:pStyle w:val="Paragraphedeliste"/>
              <w:numPr>
                <w:ilvl w:val="0"/>
                <w:numId w:val="3"/>
              </w:numPr>
            </w:pPr>
          </w:p>
          <w:p w14:paraId="0AC9555F" w14:textId="77777777" w:rsidR="00243545" w:rsidRDefault="00243545" w:rsidP="00243545">
            <w:pPr>
              <w:pStyle w:val="Paragraphedeliste"/>
              <w:numPr>
                <w:ilvl w:val="0"/>
                <w:numId w:val="3"/>
              </w:numPr>
            </w:pPr>
          </w:p>
          <w:p w14:paraId="68DCDB7A" w14:textId="77777777" w:rsidR="00243545" w:rsidRDefault="00243545" w:rsidP="00243545">
            <w:pPr>
              <w:ind w:left="360"/>
            </w:pPr>
            <w:r>
              <w:t>…</w:t>
            </w:r>
          </w:p>
          <w:p w14:paraId="7E55746A" w14:textId="3048AD13" w:rsidR="00975819" w:rsidRPr="00975819" w:rsidRDefault="00975819" w:rsidP="00243545"/>
        </w:tc>
      </w:tr>
      <w:tr w:rsidR="0013313C" w:rsidRPr="00213604" w14:paraId="3003F730" w14:textId="77777777" w:rsidTr="004A37B1">
        <w:tc>
          <w:tcPr>
            <w:tcW w:w="8630" w:type="dxa"/>
            <w:gridSpan w:val="2"/>
          </w:tcPr>
          <w:p w14:paraId="69279ECC" w14:textId="77777777" w:rsidR="0013313C" w:rsidRPr="00213604" w:rsidRDefault="0013313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</w:tbl>
    <w:p w14:paraId="74F2E3EA" w14:textId="77777777" w:rsidR="0013313C" w:rsidRDefault="0013313C" w:rsidP="0013313C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3313C" w:rsidRPr="00213604" w14:paraId="1F735055" w14:textId="77777777" w:rsidTr="004A37B1">
        <w:tc>
          <w:tcPr>
            <w:tcW w:w="8630" w:type="dxa"/>
            <w:shd w:val="clear" w:color="auto" w:fill="D9D9D9" w:themeFill="background1" w:themeFillShade="D9"/>
          </w:tcPr>
          <w:p w14:paraId="251E88D0" w14:textId="661DF2DF" w:rsidR="0013313C" w:rsidRPr="00213604" w:rsidRDefault="0013313C" w:rsidP="004A37B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PROTOCOLE D’ENTENTE</w:t>
            </w:r>
          </w:p>
        </w:tc>
      </w:tr>
      <w:tr w:rsidR="0013313C" w:rsidRPr="00213604" w14:paraId="3F5B002B" w14:textId="77777777" w:rsidTr="00690586">
        <w:tc>
          <w:tcPr>
            <w:tcW w:w="8630" w:type="dxa"/>
            <w:tcBorders>
              <w:bottom w:val="single" w:sz="4" w:space="0" w:color="auto"/>
            </w:tcBorders>
          </w:tcPr>
          <w:p w14:paraId="25DD8C45" w14:textId="77777777" w:rsidR="0013313C" w:rsidRPr="00213604" w:rsidRDefault="0013313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690586" w:rsidRPr="00CF452C" w14:paraId="079479AA" w14:textId="77777777" w:rsidTr="00690586">
        <w:tc>
          <w:tcPr>
            <w:tcW w:w="8630" w:type="dxa"/>
            <w:shd w:val="clear" w:color="auto" w:fill="auto"/>
          </w:tcPr>
          <w:p w14:paraId="3D0CFC31" w14:textId="43D62977" w:rsidR="00690586" w:rsidRPr="00690586" w:rsidRDefault="00690586" w:rsidP="004A37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Il est attendu que la personne lauréate réalise l’ensemble des étapes prévue</w:t>
            </w:r>
            <w:r w:rsidR="003D507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au projet.</w:t>
            </w:r>
          </w:p>
          <w:p w14:paraId="3B2EA59E" w14:textId="47F23DD6" w:rsidR="00690586" w:rsidRPr="00CF452C" w:rsidRDefault="00690586" w:rsidP="003D5075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9A7DA1">
              <w:rPr>
                <w:rFonts w:cstheme="minorHAnsi"/>
              </w:rPr>
              <w:t xml:space="preserve">a personne </w:t>
            </w:r>
            <w:r>
              <w:rPr>
                <w:rFonts w:cstheme="minorHAnsi"/>
              </w:rPr>
              <w:t xml:space="preserve">professeure s’engage à </w:t>
            </w:r>
            <w:r w:rsidR="009C5084">
              <w:rPr>
                <w:rFonts w:cstheme="minorHAnsi"/>
              </w:rPr>
              <w:t>soutenir</w:t>
            </w:r>
            <w:r>
              <w:rPr>
                <w:rFonts w:cstheme="minorHAnsi"/>
              </w:rPr>
              <w:t xml:space="preserve"> </w:t>
            </w:r>
            <w:r w:rsidR="009C5084">
              <w:rPr>
                <w:rFonts w:cstheme="minorHAnsi"/>
              </w:rPr>
              <w:t>la personne lauréate de manière diligente et continue.</w:t>
            </w:r>
            <w:r>
              <w:rPr>
                <w:rFonts w:cstheme="minorHAnsi"/>
              </w:rPr>
              <w:t xml:space="preserve"> </w:t>
            </w:r>
          </w:p>
        </w:tc>
      </w:tr>
      <w:tr w:rsidR="0013313C" w:rsidRPr="00213604" w14:paraId="6680880C" w14:textId="77777777" w:rsidTr="004A37B1">
        <w:tc>
          <w:tcPr>
            <w:tcW w:w="8630" w:type="dxa"/>
          </w:tcPr>
          <w:p w14:paraId="7E964922" w14:textId="77777777" w:rsidR="0013313C" w:rsidRPr="00213604" w:rsidRDefault="0013313C" w:rsidP="004A37B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</w:tbl>
    <w:p w14:paraId="536CA1E3" w14:textId="77777777" w:rsidR="000D12B6" w:rsidRDefault="000D12B6" w:rsidP="00213604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390"/>
      </w:tblGrid>
      <w:tr w:rsidR="00690586" w14:paraId="0841B80D" w14:textId="77777777" w:rsidTr="00690586">
        <w:tc>
          <w:tcPr>
            <w:tcW w:w="5240" w:type="dxa"/>
          </w:tcPr>
          <w:p w14:paraId="60B70D90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5D52AFDA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1F1D7B50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7E2470BA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3DEAEC03" w14:textId="5E3CD8E2" w:rsidR="00690586" w:rsidRDefault="00690586" w:rsidP="006905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Candidat·e</w:t>
            </w:r>
            <w:proofErr w:type="spellEnd"/>
            <w:r>
              <w:rPr>
                <w:rFonts w:cstheme="minorHAnsi"/>
              </w:rPr>
              <w:t xml:space="preserve">                                        </w:t>
            </w:r>
          </w:p>
        </w:tc>
        <w:tc>
          <w:tcPr>
            <w:tcW w:w="3390" w:type="dxa"/>
          </w:tcPr>
          <w:p w14:paraId="1978144C" w14:textId="77777777" w:rsidR="00690586" w:rsidRDefault="00690586" w:rsidP="00213604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0B63B0F0" w14:textId="77777777" w:rsidR="00690586" w:rsidRDefault="00690586" w:rsidP="00213604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2E7EC79C" w14:textId="77777777" w:rsidR="00690586" w:rsidRDefault="00690586" w:rsidP="00213604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6827891E" w14:textId="05EA7226" w:rsidR="00690586" w:rsidRDefault="00690586" w:rsidP="00213604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786CFD63" w14:textId="4D8FBB0D" w:rsidR="00690586" w:rsidRDefault="00690586" w:rsidP="00213604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690586" w14:paraId="37EECC2E" w14:textId="77777777" w:rsidTr="00690586">
        <w:tc>
          <w:tcPr>
            <w:tcW w:w="5240" w:type="dxa"/>
          </w:tcPr>
          <w:p w14:paraId="777FC8DD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7C49B52D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17EB37BE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0F253CD2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5C3E9294" w14:textId="764F5011" w:rsidR="00690586" w:rsidRDefault="00690586" w:rsidP="006905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Professeur·e</w:t>
            </w:r>
            <w:proofErr w:type="spellEnd"/>
            <w:r>
              <w:rPr>
                <w:rFonts w:cstheme="minorHAnsi"/>
              </w:rPr>
              <w:t xml:space="preserve">                                        </w:t>
            </w:r>
          </w:p>
        </w:tc>
        <w:tc>
          <w:tcPr>
            <w:tcW w:w="3390" w:type="dxa"/>
          </w:tcPr>
          <w:p w14:paraId="72256E24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20FF4DCC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352DE55F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762146F2" w14:textId="77777777" w:rsidR="00690586" w:rsidRDefault="00690586" w:rsidP="00690586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678A1905" w14:textId="7D58422E" w:rsidR="00690586" w:rsidRDefault="00690586" w:rsidP="00690586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68EF86E8" w14:textId="100FEE5F" w:rsidR="00DA4CB0" w:rsidRPr="000D12B6" w:rsidRDefault="00DA4CB0" w:rsidP="00213604">
      <w:pPr>
        <w:rPr>
          <w:rFonts w:cstheme="minorHAnsi"/>
        </w:rPr>
      </w:pPr>
    </w:p>
    <w:sectPr w:rsidR="00DA4CB0" w:rsidRPr="000D12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1768"/>
    <w:multiLevelType w:val="hybridMultilevel"/>
    <w:tmpl w:val="807A2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6B1B"/>
    <w:multiLevelType w:val="hybridMultilevel"/>
    <w:tmpl w:val="807A29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170F"/>
    <w:multiLevelType w:val="multilevel"/>
    <w:tmpl w:val="95B81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E3F82"/>
    <w:multiLevelType w:val="hybridMultilevel"/>
    <w:tmpl w:val="3BB017D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02188">
    <w:abstractNumId w:val="3"/>
  </w:num>
  <w:num w:numId="2" w16cid:durableId="241838552">
    <w:abstractNumId w:val="1"/>
  </w:num>
  <w:num w:numId="3" w16cid:durableId="1219315508">
    <w:abstractNumId w:val="0"/>
  </w:num>
  <w:num w:numId="4" w16cid:durableId="208602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1szAxNDQ3szQ3t7BQ0lEKTi0uzszPAykwqgUAxWt8BywAAAA="/>
  </w:docVars>
  <w:rsids>
    <w:rsidRoot w:val="00213604"/>
    <w:rsid w:val="0000601A"/>
    <w:rsid w:val="000111C2"/>
    <w:rsid w:val="00062978"/>
    <w:rsid w:val="00072D22"/>
    <w:rsid w:val="000A3253"/>
    <w:rsid w:val="000A6052"/>
    <w:rsid w:val="000D12B6"/>
    <w:rsid w:val="000D23CF"/>
    <w:rsid w:val="000F7263"/>
    <w:rsid w:val="00115458"/>
    <w:rsid w:val="0013313C"/>
    <w:rsid w:val="0014098E"/>
    <w:rsid w:val="00162BA0"/>
    <w:rsid w:val="00163599"/>
    <w:rsid w:val="001C2087"/>
    <w:rsid w:val="001D1B80"/>
    <w:rsid w:val="001D6204"/>
    <w:rsid w:val="001D6C6D"/>
    <w:rsid w:val="00213604"/>
    <w:rsid w:val="002137D7"/>
    <w:rsid w:val="00220CE3"/>
    <w:rsid w:val="00243545"/>
    <w:rsid w:val="002473F0"/>
    <w:rsid w:val="0027108C"/>
    <w:rsid w:val="002949AA"/>
    <w:rsid w:val="0029726D"/>
    <w:rsid w:val="002B1D5C"/>
    <w:rsid w:val="002D00F8"/>
    <w:rsid w:val="002E3C10"/>
    <w:rsid w:val="00313966"/>
    <w:rsid w:val="0031612A"/>
    <w:rsid w:val="00322075"/>
    <w:rsid w:val="00326183"/>
    <w:rsid w:val="003318AE"/>
    <w:rsid w:val="003463F5"/>
    <w:rsid w:val="00382339"/>
    <w:rsid w:val="00396C86"/>
    <w:rsid w:val="003B559E"/>
    <w:rsid w:val="003D5075"/>
    <w:rsid w:val="003F4D5A"/>
    <w:rsid w:val="00405F3F"/>
    <w:rsid w:val="00437480"/>
    <w:rsid w:val="004374A0"/>
    <w:rsid w:val="004432A5"/>
    <w:rsid w:val="00446015"/>
    <w:rsid w:val="004618F0"/>
    <w:rsid w:val="0047391B"/>
    <w:rsid w:val="004B6EF2"/>
    <w:rsid w:val="004B7761"/>
    <w:rsid w:val="004C4B80"/>
    <w:rsid w:val="004F1931"/>
    <w:rsid w:val="004F7D13"/>
    <w:rsid w:val="005149A0"/>
    <w:rsid w:val="00526D06"/>
    <w:rsid w:val="005372B7"/>
    <w:rsid w:val="00575221"/>
    <w:rsid w:val="00582917"/>
    <w:rsid w:val="00596368"/>
    <w:rsid w:val="005C2539"/>
    <w:rsid w:val="005E6220"/>
    <w:rsid w:val="00614EF7"/>
    <w:rsid w:val="00665CE3"/>
    <w:rsid w:val="00690586"/>
    <w:rsid w:val="006A0865"/>
    <w:rsid w:val="006B4909"/>
    <w:rsid w:val="006B639C"/>
    <w:rsid w:val="006D19AD"/>
    <w:rsid w:val="006F125E"/>
    <w:rsid w:val="0071610A"/>
    <w:rsid w:val="00751460"/>
    <w:rsid w:val="00757668"/>
    <w:rsid w:val="007623D5"/>
    <w:rsid w:val="00770B9E"/>
    <w:rsid w:val="00771C07"/>
    <w:rsid w:val="00775638"/>
    <w:rsid w:val="00786E37"/>
    <w:rsid w:val="0079490D"/>
    <w:rsid w:val="007A086A"/>
    <w:rsid w:val="007B032D"/>
    <w:rsid w:val="007C44D0"/>
    <w:rsid w:val="007E14A2"/>
    <w:rsid w:val="007E3EF8"/>
    <w:rsid w:val="007F7EB3"/>
    <w:rsid w:val="008108FE"/>
    <w:rsid w:val="00844DAB"/>
    <w:rsid w:val="00875E55"/>
    <w:rsid w:val="00897CE6"/>
    <w:rsid w:val="008B2A8C"/>
    <w:rsid w:val="008B6054"/>
    <w:rsid w:val="008E34CC"/>
    <w:rsid w:val="0090550F"/>
    <w:rsid w:val="00910977"/>
    <w:rsid w:val="00912621"/>
    <w:rsid w:val="0091322D"/>
    <w:rsid w:val="00930520"/>
    <w:rsid w:val="00952AE6"/>
    <w:rsid w:val="009625ED"/>
    <w:rsid w:val="009706A0"/>
    <w:rsid w:val="00975819"/>
    <w:rsid w:val="009932E8"/>
    <w:rsid w:val="009A00F8"/>
    <w:rsid w:val="009A4BCD"/>
    <w:rsid w:val="009A7DA1"/>
    <w:rsid w:val="009B10A1"/>
    <w:rsid w:val="009B6A3E"/>
    <w:rsid w:val="009C5084"/>
    <w:rsid w:val="009D47F8"/>
    <w:rsid w:val="00A34664"/>
    <w:rsid w:val="00A43E6D"/>
    <w:rsid w:val="00A90647"/>
    <w:rsid w:val="00AC7DBB"/>
    <w:rsid w:val="00AD7ADF"/>
    <w:rsid w:val="00B106AA"/>
    <w:rsid w:val="00B155ED"/>
    <w:rsid w:val="00B76F2F"/>
    <w:rsid w:val="00B778A8"/>
    <w:rsid w:val="00B9091C"/>
    <w:rsid w:val="00BE72A3"/>
    <w:rsid w:val="00C43AA9"/>
    <w:rsid w:val="00C55DEE"/>
    <w:rsid w:val="00C669C8"/>
    <w:rsid w:val="00C711F0"/>
    <w:rsid w:val="00C763A1"/>
    <w:rsid w:val="00C76B73"/>
    <w:rsid w:val="00C80955"/>
    <w:rsid w:val="00C85CAE"/>
    <w:rsid w:val="00C91277"/>
    <w:rsid w:val="00CA34F1"/>
    <w:rsid w:val="00CA4E11"/>
    <w:rsid w:val="00CA6AB2"/>
    <w:rsid w:val="00CC5998"/>
    <w:rsid w:val="00CF452C"/>
    <w:rsid w:val="00D1010C"/>
    <w:rsid w:val="00D21FD8"/>
    <w:rsid w:val="00D363B6"/>
    <w:rsid w:val="00D40881"/>
    <w:rsid w:val="00DA4CB0"/>
    <w:rsid w:val="00DA5D6A"/>
    <w:rsid w:val="00DB5001"/>
    <w:rsid w:val="00DE7BEC"/>
    <w:rsid w:val="00E3023D"/>
    <w:rsid w:val="00E466BF"/>
    <w:rsid w:val="00E50F84"/>
    <w:rsid w:val="00E73E49"/>
    <w:rsid w:val="00E82A6E"/>
    <w:rsid w:val="00EC4349"/>
    <w:rsid w:val="00ED3858"/>
    <w:rsid w:val="00EE0F71"/>
    <w:rsid w:val="00EF3CFB"/>
    <w:rsid w:val="00F14C33"/>
    <w:rsid w:val="00F157D5"/>
    <w:rsid w:val="00F340C5"/>
    <w:rsid w:val="00F45B32"/>
    <w:rsid w:val="00F55897"/>
    <w:rsid w:val="00F62AF8"/>
    <w:rsid w:val="00F706E1"/>
    <w:rsid w:val="00F71655"/>
    <w:rsid w:val="00F864AD"/>
    <w:rsid w:val="00FE32ED"/>
    <w:rsid w:val="00FF1EB2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53653"/>
  <w15:chartTrackingRefBased/>
  <w15:docId w15:val="{E6FE2C06-1687-4944-ACC4-6C21A7F2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360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21360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208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75819"/>
    <w:rPr>
      <w:b/>
      <w:bCs/>
    </w:rPr>
  </w:style>
  <w:style w:type="paragraph" w:styleId="Paragraphedeliste">
    <w:name w:val="List Paragraph"/>
    <w:basedOn w:val="Normal"/>
    <w:uiPriority w:val="34"/>
    <w:qFormat/>
    <w:rsid w:val="0024354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B6054"/>
    <w:rPr>
      <w:color w:val="666666"/>
    </w:rPr>
  </w:style>
  <w:style w:type="paragraph" w:styleId="Rvision">
    <w:name w:val="Revision"/>
    <w:hidden/>
    <w:uiPriority w:val="99"/>
    <w:semiHidden/>
    <w:rsid w:val="002B1D5C"/>
  </w:style>
  <w:style w:type="character" w:styleId="Marquedecommentaire">
    <w:name w:val="annotation reference"/>
    <w:basedOn w:val="Policepardfaut"/>
    <w:uiPriority w:val="99"/>
    <w:semiHidden/>
    <w:unhideWhenUsed/>
    <w:rsid w:val="002B1D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1D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1D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1D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1D5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0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qac.ca/mgestion/chapitre-3/reglement-relatif-a-la-recherche-et-a-la-creation/politique-dethique-de-la-recherche-avec-des-etres-humai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_sc-humaines@uqa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5479-4225-4D37-B4D2-F05DD9D8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Mercure</dc:creator>
  <cp:keywords/>
  <dc:description/>
  <cp:lastModifiedBy>Christian Mercure</cp:lastModifiedBy>
  <cp:revision>5</cp:revision>
  <dcterms:created xsi:type="dcterms:W3CDTF">2025-01-28T20:23:00Z</dcterms:created>
  <dcterms:modified xsi:type="dcterms:W3CDTF">2025-01-29T18:10:00Z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0d224f1d8af9578124fd9eb18e42940f49bbbffd72ec9b01d0c8c28acb9c31ef</vt:lpwstr>
  </property>
</Properties>
</file>