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5AC8" w14:textId="77777777" w:rsidR="000F5F59" w:rsidRDefault="000F5F59" w:rsidP="00CB4462">
      <w:pPr>
        <w:jc w:val="both"/>
        <w:rPr>
          <w:b/>
          <w:bCs/>
          <w:sz w:val="24"/>
          <w:szCs w:val="24"/>
        </w:rPr>
      </w:pPr>
    </w:p>
    <w:p w14:paraId="54B98B4C" w14:textId="33B87C20" w:rsidR="009B3D53" w:rsidRDefault="009B3D53" w:rsidP="00F50C9A">
      <w:pPr>
        <w:jc w:val="center"/>
        <w:rPr>
          <w:rFonts w:ascii="Arial" w:eastAsiaTheme="minorEastAsia" w:hAnsi="Arial" w:cs="Arial"/>
          <w:bCs/>
          <w:caps/>
          <w:kern w:val="0"/>
          <w:sz w:val="32"/>
          <w:szCs w:val="32"/>
          <w:lang w:eastAsia="zh-CN"/>
          <w14:ligatures w14:val="none"/>
        </w:rPr>
      </w:pPr>
      <w:r w:rsidRPr="00F50C9A">
        <w:rPr>
          <w:rFonts w:ascii="Arial" w:eastAsiaTheme="minorEastAsia" w:hAnsi="Arial" w:cs="Arial"/>
          <w:bCs/>
          <w:caps/>
          <w:kern w:val="0"/>
          <w:sz w:val="32"/>
          <w:szCs w:val="32"/>
          <w:lang w:eastAsia="zh-CN"/>
          <w14:ligatures w14:val="none"/>
        </w:rPr>
        <w:t>Programme de chaires de leadership en enseignement</w:t>
      </w:r>
    </w:p>
    <w:p w14:paraId="2EA3CFAA" w14:textId="77777777" w:rsidR="001B4A0E" w:rsidRDefault="001B4A0E" w:rsidP="001B4A0E">
      <w:pPr>
        <w:jc w:val="both"/>
        <w:rPr>
          <w:rFonts w:ascii="Arial" w:eastAsiaTheme="minorEastAsia" w:hAnsi="Arial" w:cs="Arial"/>
          <w:b/>
          <w:caps/>
          <w:color w:val="527B29"/>
          <w:kern w:val="0"/>
          <w:sz w:val="24"/>
          <w:szCs w:val="24"/>
          <w:lang w:eastAsia="zh-CN"/>
          <w14:ligatures w14:val="none"/>
        </w:rPr>
      </w:pPr>
    </w:p>
    <w:p w14:paraId="7A558632" w14:textId="49C53C36" w:rsidR="001B4A0E" w:rsidRPr="00061A73" w:rsidRDefault="001B4A0E" w:rsidP="001B4A0E">
      <w:pPr>
        <w:jc w:val="both"/>
        <w:rPr>
          <w:rFonts w:ascii="Arial" w:eastAsiaTheme="minorEastAsia" w:hAnsi="Arial" w:cs="Arial"/>
          <w:b/>
          <w:caps/>
          <w:color w:val="527B29"/>
          <w:kern w:val="0"/>
          <w:lang w:eastAsia="zh-CN"/>
          <w14:ligatures w14:val="none"/>
        </w:rPr>
      </w:pPr>
      <w:r w:rsidRPr="00061A73">
        <w:rPr>
          <w:rFonts w:ascii="Arial" w:eastAsiaTheme="minorEastAsia" w:hAnsi="Arial" w:cs="Arial"/>
          <w:b/>
          <w:caps/>
          <w:color w:val="527B29"/>
          <w:kern w:val="0"/>
          <w:lang w:eastAsia="zh-CN"/>
          <w14:ligatures w14:val="none"/>
        </w:rPr>
        <w:t>Instructions générales</w:t>
      </w:r>
    </w:p>
    <w:p w14:paraId="3E0A31C3" w14:textId="77777777" w:rsidR="001B4A0E" w:rsidRPr="00061A73" w:rsidRDefault="001B4A0E" w:rsidP="001B4A0E">
      <w:pPr>
        <w:jc w:val="both"/>
        <w:rPr>
          <w:rFonts w:ascii="Arial" w:hAnsi="Arial" w:cs="Arial"/>
          <w:sz w:val="20"/>
          <w:szCs w:val="20"/>
        </w:rPr>
      </w:pPr>
      <w:r w:rsidRPr="00061A73">
        <w:rPr>
          <w:rFonts w:ascii="Arial" w:hAnsi="Arial" w:cs="Arial"/>
          <w:sz w:val="20"/>
          <w:szCs w:val="20"/>
        </w:rPr>
        <w:t>Ouverture du concours : 12 novembre 2024</w:t>
      </w:r>
    </w:p>
    <w:p w14:paraId="2823DA96" w14:textId="77777777" w:rsidR="001B4A0E" w:rsidRPr="00061A73" w:rsidRDefault="001B4A0E" w:rsidP="001B4A0E">
      <w:pPr>
        <w:jc w:val="both"/>
        <w:rPr>
          <w:rFonts w:ascii="Arial" w:hAnsi="Arial" w:cs="Arial"/>
          <w:sz w:val="20"/>
          <w:szCs w:val="20"/>
        </w:rPr>
      </w:pPr>
      <w:r w:rsidRPr="00061A73">
        <w:rPr>
          <w:rFonts w:ascii="Arial" w:hAnsi="Arial" w:cs="Arial"/>
          <w:sz w:val="20"/>
          <w:szCs w:val="20"/>
        </w:rPr>
        <w:t>Date limite de dépôt des candidatures : 10 janvier 2025</w:t>
      </w:r>
    </w:p>
    <w:p w14:paraId="028570AE" w14:textId="77777777" w:rsidR="001B4A0E" w:rsidRPr="00061A73" w:rsidRDefault="001B4A0E" w:rsidP="001B4A0E">
      <w:pPr>
        <w:jc w:val="both"/>
        <w:rPr>
          <w:rFonts w:ascii="Arial" w:hAnsi="Arial" w:cs="Arial"/>
          <w:sz w:val="20"/>
          <w:szCs w:val="20"/>
        </w:rPr>
      </w:pPr>
      <w:r w:rsidRPr="00061A73">
        <w:rPr>
          <w:rFonts w:ascii="Arial" w:hAnsi="Arial" w:cs="Arial"/>
          <w:sz w:val="20"/>
          <w:szCs w:val="20"/>
        </w:rPr>
        <w:t xml:space="preserve">Dépôt des dossiers de candidature au Décanat des études à l’adresse : </w:t>
      </w:r>
      <w:hyperlink r:id="rId7" w:history="1">
        <w:r w:rsidRPr="00061A73">
          <w:rPr>
            <w:rStyle w:val="Hyperlien"/>
            <w:rFonts w:ascii="Arial" w:hAnsi="Arial" w:cs="Arial"/>
            <w:sz w:val="20"/>
            <w:szCs w:val="20"/>
          </w:rPr>
          <w:t>de.direction@uqac.ca</w:t>
        </w:r>
      </w:hyperlink>
    </w:p>
    <w:p w14:paraId="544081ED" w14:textId="77777777" w:rsidR="001B4A0E" w:rsidRPr="00F50C9A" w:rsidRDefault="001B4A0E" w:rsidP="00061A73">
      <w:pPr>
        <w:pBdr>
          <w:bottom w:val="single" w:sz="4" w:space="1" w:color="6B8A16"/>
        </w:pBdr>
        <w:jc w:val="both"/>
        <w:rPr>
          <w:rFonts w:ascii="Arial" w:hAnsi="Arial" w:cs="Arial"/>
        </w:rPr>
      </w:pPr>
    </w:p>
    <w:p w14:paraId="1ADBB904" w14:textId="77777777" w:rsidR="001B4A0E" w:rsidRPr="00F50C9A" w:rsidRDefault="001B4A0E" w:rsidP="00F50C9A">
      <w:pPr>
        <w:jc w:val="center"/>
        <w:rPr>
          <w:rFonts w:ascii="Arial" w:eastAsiaTheme="minorEastAsia" w:hAnsi="Arial" w:cs="Arial"/>
          <w:bCs/>
          <w:caps/>
          <w:kern w:val="0"/>
          <w:sz w:val="32"/>
          <w:szCs w:val="32"/>
          <w:lang w:eastAsia="zh-CN"/>
          <w14:ligatures w14:val="none"/>
        </w:rPr>
      </w:pPr>
    </w:p>
    <w:p w14:paraId="6F1C8D34" w14:textId="72E538B5" w:rsidR="0023251E" w:rsidRPr="00E66409" w:rsidRDefault="009B3D53" w:rsidP="00F50C9A">
      <w:pPr>
        <w:jc w:val="center"/>
        <w:rPr>
          <w:rFonts w:ascii="Arial" w:eastAsiaTheme="minorEastAsia" w:hAnsi="Arial" w:cs="Arial"/>
          <w:b/>
          <w:caps/>
          <w:color w:val="527B29"/>
          <w:kern w:val="0"/>
          <w:sz w:val="28"/>
          <w:szCs w:val="28"/>
          <w:lang w:eastAsia="zh-CN"/>
          <w14:ligatures w14:val="none"/>
        </w:rPr>
      </w:pPr>
      <w:r w:rsidRPr="00E66409">
        <w:rPr>
          <w:rFonts w:ascii="Arial" w:eastAsiaTheme="minorEastAsia" w:hAnsi="Arial" w:cs="Arial"/>
          <w:b/>
          <w:caps/>
          <w:color w:val="527B29"/>
          <w:kern w:val="0"/>
          <w:sz w:val="28"/>
          <w:szCs w:val="28"/>
          <w:lang w:eastAsia="zh-CN"/>
          <w14:ligatures w14:val="none"/>
        </w:rPr>
        <w:t>Gabarit de dossier</w:t>
      </w:r>
      <w:r w:rsidR="008A33A1" w:rsidRPr="00E66409">
        <w:rPr>
          <w:rFonts w:ascii="Arial" w:eastAsiaTheme="minorEastAsia" w:hAnsi="Arial" w:cs="Arial"/>
          <w:b/>
          <w:caps/>
          <w:color w:val="527B29"/>
          <w:kern w:val="0"/>
          <w:sz w:val="28"/>
          <w:szCs w:val="28"/>
          <w:lang w:eastAsia="zh-CN"/>
          <w14:ligatures w14:val="none"/>
        </w:rPr>
        <w:t xml:space="preserve"> de candidature</w:t>
      </w:r>
    </w:p>
    <w:p w14:paraId="0CCA3504" w14:textId="77777777" w:rsidR="00F50C9A" w:rsidRPr="00F50C9A" w:rsidRDefault="00F50C9A" w:rsidP="00F50C9A">
      <w:pPr>
        <w:jc w:val="center"/>
        <w:rPr>
          <w:rFonts w:ascii="Arial" w:eastAsiaTheme="minorEastAsia" w:hAnsi="Arial" w:cs="Arial"/>
          <w:b/>
          <w:caps/>
          <w:color w:val="527B29"/>
          <w:kern w:val="0"/>
          <w:sz w:val="32"/>
          <w:szCs w:val="32"/>
          <w:lang w:eastAsia="zh-CN"/>
          <w14:ligatures w14:val="none"/>
        </w:rPr>
      </w:pPr>
    </w:p>
    <w:p w14:paraId="1684CEBB" w14:textId="22E246D3" w:rsidR="008A33A1" w:rsidRPr="00F50C9A" w:rsidRDefault="008A33A1" w:rsidP="00F50C9A">
      <w:pPr>
        <w:numPr>
          <w:ilvl w:val="0"/>
          <w:numId w:val="4"/>
        </w:numP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</w:pPr>
      <w:r w:rsidRPr="00F50C9A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Programme de la chaire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 (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m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aximum 3 pages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)</w:t>
      </w:r>
    </w:p>
    <w:p w14:paraId="190FDC30" w14:textId="018A263E" w:rsidR="008A33A1" w:rsidRPr="00F50C9A" w:rsidRDefault="008A33A1" w:rsidP="00F50C9A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t>Description de la nature, des objectifs et des activités de la chaire</w:t>
      </w:r>
    </w:p>
    <w:p w14:paraId="3F620F5D" w14:textId="1908A271" w:rsidR="00383485" w:rsidRPr="0023210C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23210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 w:rsidRPr="0023210C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22AF87D4" w14:textId="77777777" w:rsidR="00383485" w:rsidRPr="00E66409" w:rsidRDefault="00383485" w:rsidP="00383485">
      <w:pPr>
        <w:pStyle w:val="Paragraphedeliste"/>
        <w:ind w:left="792"/>
        <w:jc w:val="both"/>
        <w:rPr>
          <w:rFonts w:ascii="Arial" w:hAnsi="Arial" w:cs="Arial"/>
          <w:sz w:val="21"/>
          <w:szCs w:val="21"/>
        </w:rPr>
      </w:pPr>
    </w:p>
    <w:p w14:paraId="08EA0495" w14:textId="77777777" w:rsidR="00383485" w:rsidRPr="00F50C9A" w:rsidRDefault="008A33A1" w:rsidP="00FC5A58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t>Lien(s) avec les activités d’enseignement de recherche</w:t>
      </w:r>
    </w:p>
    <w:p w14:paraId="26EC1C0C" w14:textId="2E9158CE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186A00F9" w14:textId="77777777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4C0B7DC0" w14:textId="3A59E20C" w:rsidR="008A33A1" w:rsidRPr="00F50C9A" w:rsidRDefault="008A33A1" w:rsidP="00FC5A58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t>Lien(s) avec les orientations institutionnelles et les besoins de la communauté (programmes, unités d’apprenants, etc.)</w:t>
      </w:r>
    </w:p>
    <w:p w14:paraId="33602ED3" w14:textId="1B3A81C6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0BF121C2" w14:textId="77777777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07625198" w14:textId="55CE4292" w:rsidR="00383485" w:rsidRPr="00F50C9A" w:rsidRDefault="008A33A1" w:rsidP="00FC5A58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t>Originalité et pertinence</w:t>
      </w:r>
    </w:p>
    <w:p w14:paraId="0D841990" w14:textId="5FCB7453" w:rsidR="00383485" w:rsidRPr="00F50C9A" w:rsidRDefault="00383485" w:rsidP="00F50C9A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0DF7A270" w14:textId="77777777" w:rsidR="00383485" w:rsidRPr="00F50C9A" w:rsidRDefault="00383485" w:rsidP="00F50C9A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11139379" w14:textId="6ADCDDE6" w:rsidR="008A33A1" w:rsidRPr="00F50C9A" w:rsidRDefault="008A33A1" w:rsidP="00FC5A58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t>Contribution au savoir</w:t>
      </w:r>
    </w:p>
    <w:p w14:paraId="2F0C8FF8" w14:textId="0CDEF0E0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2A8C19A7" w14:textId="77777777" w:rsidR="00383485" w:rsidRPr="00F50C9A" w:rsidRDefault="00383485" w:rsidP="0038348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5FA7AF9A" w14:textId="1F202C21" w:rsidR="008A33A1" w:rsidRPr="00F50C9A" w:rsidRDefault="008A33A1" w:rsidP="00FC5A58">
      <w:pPr>
        <w:pStyle w:val="Paragraphedeliste"/>
        <w:numPr>
          <w:ilvl w:val="1"/>
          <w:numId w:val="3"/>
        </w:numPr>
        <w:spacing w:before="240" w:after="240"/>
        <w:ind w:left="788" w:hanging="43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50C9A">
        <w:rPr>
          <w:rFonts w:ascii="Arial" w:hAnsi="Arial" w:cs="Arial"/>
          <w:b/>
          <w:bCs/>
          <w:sz w:val="24"/>
          <w:szCs w:val="24"/>
        </w:rPr>
        <w:lastRenderedPageBreak/>
        <w:t>Dans le cas d’une chaire avec cotitulaires, décri</w:t>
      </w:r>
      <w:r w:rsidR="00E66409">
        <w:rPr>
          <w:rFonts w:ascii="Arial" w:hAnsi="Arial" w:cs="Arial"/>
          <w:b/>
          <w:bCs/>
          <w:sz w:val="24"/>
          <w:szCs w:val="24"/>
        </w:rPr>
        <w:t>v</w:t>
      </w:r>
      <w:r w:rsidRPr="00F50C9A">
        <w:rPr>
          <w:rFonts w:ascii="Arial" w:hAnsi="Arial" w:cs="Arial"/>
          <w:b/>
          <w:bCs/>
          <w:sz w:val="24"/>
          <w:szCs w:val="24"/>
        </w:rPr>
        <w:t>e</w:t>
      </w:r>
      <w:r w:rsidR="00E66409">
        <w:rPr>
          <w:rFonts w:ascii="Arial" w:hAnsi="Arial" w:cs="Arial"/>
          <w:b/>
          <w:bCs/>
          <w:sz w:val="24"/>
          <w:szCs w:val="24"/>
        </w:rPr>
        <w:t>z</w:t>
      </w:r>
      <w:r w:rsidRPr="00F50C9A">
        <w:rPr>
          <w:rFonts w:ascii="Arial" w:hAnsi="Arial" w:cs="Arial"/>
          <w:b/>
          <w:bCs/>
          <w:sz w:val="24"/>
          <w:szCs w:val="24"/>
        </w:rPr>
        <w:t xml:space="preserve"> la valeur ajoutée qu’offre la dyade pour la réalisation du programme</w:t>
      </w:r>
    </w:p>
    <w:p w14:paraId="2F3D8EB2" w14:textId="24AFF1E0" w:rsidR="00383485" w:rsidRPr="00F50C9A" w:rsidRDefault="00383485" w:rsidP="00F50C9A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3784BD93" w14:textId="77777777" w:rsidR="008A33A1" w:rsidRPr="00E66409" w:rsidRDefault="008A33A1" w:rsidP="00383485">
      <w:pPr>
        <w:jc w:val="both"/>
        <w:rPr>
          <w:rFonts w:ascii="Arial" w:hAnsi="Arial" w:cs="Arial"/>
          <w:sz w:val="21"/>
          <w:szCs w:val="21"/>
        </w:rPr>
      </w:pPr>
    </w:p>
    <w:p w14:paraId="6B886000" w14:textId="23EC2AF1" w:rsidR="00802145" w:rsidRDefault="008A33A1" w:rsidP="00802145">
      <w:pPr>
        <w:numPr>
          <w:ilvl w:val="0"/>
          <w:numId w:val="4"/>
        </w:numP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</w:pPr>
      <w:r w:rsidRPr="00802145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Plan de développement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 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(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m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aximum 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½ 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page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)</w:t>
      </w:r>
    </w:p>
    <w:p w14:paraId="713C2F8B" w14:textId="77777777" w:rsidR="00802145" w:rsidRDefault="008A33A1" w:rsidP="00802145">
      <w:pPr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802145">
        <w:rPr>
          <w:rFonts w:ascii="Arial" w:hAnsi="Arial" w:cs="Arial"/>
          <w:b/>
          <w:bCs/>
          <w:sz w:val="24"/>
          <w:szCs w:val="24"/>
        </w:rPr>
        <w:t>Stratégie de financement dans une perspective de pérennité</w:t>
      </w:r>
    </w:p>
    <w:p w14:paraId="01D89BD1" w14:textId="6F622EF2" w:rsidR="00802145" w:rsidRPr="00F50C9A" w:rsidRDefault="00802145" w:rsidP="0080214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0B0CB717" w14:textId="77777777" w:rsidR="00802145" w:rsidRPr="00802145" w:rsidRDefault="00802145" w:rsidP="0080214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59A68C0C" w14:textId="52DFDD5E" w:rsidR="008A33A1" w:rsidRPr="00802145" w:rsidRDefault="008A33A1" w:rsidP="00802145">
      <w:pPr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802145">
        <w:rPr>
          <w:rFonts w:ascii="Arial" w:hAnsi="Arial" w:cs="Arial"/>
          <w:b/>
          <w:bCs/>
          <w:sz w:val="24"/>
          <w:szCs w:val="24"/>
        </w:rPr>
        <w:t>Apport de la chaire à la formation de personnes étudiantes et, le cas échéant, de personnel hautement qualifié (PHQ)</w:t>
      </w:r>
    </w:p>
    <w:p w14:paraId="3B8AB97C" w14:textId="5559BC82" w:rsidR="008A33A1" w:rsidRPr="00E66409" w:rsidRDefault="00802145" w:rsidP="00E66409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F50C9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 w:rsid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2EF3EAED" w14:textId="77777777" w:rsidR="00802145" w:rsidRPr="00802145" w:rsidRDefault="00802145" w:rsidP="00802145">
      <w:pPr>
        <w:pStyle w:val="Paragraphedeliste"/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74F48772" w14:textId="5429F7B0" w:rsidR="00335FD0" w:rsidRDefault="008A33A1" w:rsidP="00335FD0">
      <w:pPr>
        <w:numPr>
          <w:ilvl w:val="0"/>
          <w:numId w:val="4"/>
        </w:numP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</w:pPr>
      <w:r w:rsidRPr="00335FD0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Montage financier préliminaire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 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(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m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aximum 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1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 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page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)</w:t>
      </w:r>
    </w:p>
    <w:p w14:paraId="6BD7ACB8" w14:textId="6F60F06D" w:rsidR="008A33A1" w:rsidRPr="00335FD0" w:rsidRDefault="008A33A1" w:rsidP="00335FD0">
      <w:pPr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335FD0">
        <w:rPr>
          <w:rFonts w:ascii="Arial" w:hAnsi="Arial" w:cs="Arial"/>
          <w:b/>
          <w:bCs/>
          <w:sz w:val="24"/>
          <w:szCs w:val="24"/>
        </w:rPr>
        <w:t>Préciser les dépenses nécessaires pour la réalisation des activités de la chaire pour la durée du mandat</w:t>
      </w:r>
    </w:p>
    <w:p w14:paraId="6A6B60EA" w14:textId="0AF10859" w:rsidR="00335FD0" w:rsidRPr="00335FD0" w:rsidRDefault="00335FD0" w:rsidP="00335FD0">
      <w:pPr>
        <w:ind w:left="792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335FD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 xml:space="preserve"> ou vous pouvez également joindre un document à part.</w:t>
      </w:r>
    </w:p>
    <w:p w14:paraId="4F7423E6" w14:textId="77777777" w:rsidR="008A33A1" w:rsidRPr="004C6FD7" w:rsidRDefault="008A33A1" w:rsidP="00335FD0">
      <w:pPr>
        <w:jc w:val="both"/>
        <w:rPr>
          <w:rFonts w:ascii="Arial" w:hAnsi="Arial" w:cs="Arial"/>
          <w:sz w:val="21"/>
          <w:szCs w:val="21"/>
        </w:rPr>
      </w:pPr>
    </w:p>
    <w:p w14:paraId="5CAE08C3" w14:textId="6E223C57" w:rsidR="008A33A1" w:rsidRPr="00335FD0" w:rsidRDefault="008A33A1" w:rsidP="00335FD0">
      <w:pPr>
        <w:numPr>
          <w:ilvl w:val="0"/>
          <w:numId w:val="4"/>
        </w:numP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</w:pPr>
      <w:r w:rsidRPr="00335FD0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Échéancier de réalisation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 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(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m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aximum </w:t>
      </w:r>
      <w:r w:rsid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 xml:space="preserve">1 </w:t>
      </w:r>
      <w:r w:rsidR="008865B4" w:rsidRPr="008865B4">
        <w:rPr>
          <w:rFonts w:ascii="Arial" w:eastAsiaTheme="minorEastAsia" w:hAnsi="Arial" w:cs="Arial"/>
          <w:bCs/>
          <w:color w:val="7F7F7F" w:themeColor="text1" w:themeTint="80"/>
          <w:kern w:val="0"/>
          <w:sz w:val="28"/>
          <w:szCs w:val="28"/>
          <w:lang w:eastAsia="zh-CN"/>
          <w14:ligatures w14:val="none"/>
        </w:rPr>
        <w:t>page</w:t>
      </w:r>
      <w:r w:rsidR="008865B4"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)</w:t>
      </w:r>
    </w:p>
    <w:p w14:paraId="637C1042" w14:textId="6E3B7E5E" w:rsidR="00FA2068" w:rsidRDefault="001B4A0E" w:rsidP="001B4A0E">
      <w:pPr>
        <w:pStyle w:val="Paragraphedeliste"/>
        <w:ind w:left="36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 w:rsidRPr="00335FD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Votre texte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.</w:t>
      </w:r>
    </w:p>
    <w:p w14:paraId="478C58E7" w14:textId="77777777" w:rsidR="001B4A0E" w:rsidRPr="004C6FD7" w:rsidRDefault="001B4A0E" w:rsidP="001B4A0E">
      <w:pPr>
        <w:pStyle w:val="Paragraphedeliste"/>
        <w:ind w:left="36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</w:p>
    <w:p w14:paraId="6DB6BA63" w14:textId="2436F713" w:rsidR="00335FD0" w:rsidRDefault="00335FD0" w:rsidP="00335FD0">
      <w:pPr>
        <w:numPr>
          <w:ilvl w:val="0"/>
          <w:numId w:val="4"/>
        </w:numP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</w:pPr>
      <w:r>
        <w:rPr>
          <w:rFonts w:ascii="Arial" w:eastAsiaTheme="minorEastAsia" w:hAnsi="Arial" w:cs="Arial"/>
          <w:bCs/>
          <w:caps/>
          <w:color w:val="7F7F7F" w:themeColor="text1" w:themeTint="80"/>
          <w:kern w:val="0"/>
          <w:sz w:val="28"/>
          <w:szCs w:val="28"/>
          <w:lang w:eastAsia="zh-CN"/>
          <w14:ligatures w14:val="none"/>
        </w:rPr>
        <w:t>documents à inclure à votre demande</w:t>
      </w:r>
    </w:p>
    <w:p w14:paraId="471EB1B8" w14:textId="77777777" w:rsidR="00335FD0" w:rsidRDefault="00335FD0" w:rsidP="00335FD0">
      <w:pPr>
        <w:pStyle w:val="Paragraphedeliste"/>
        <w:ind w:left="36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 xml:space="preserve">Assurez-vous de joindre les documents suivants à votre demande : </w:t>
      </w:r>
    </w:p>
    <w:p w14:paraId="67E07D7D" w14:textId="7B26ED46" w:rsidR="001B4A0E" w:rsidRPr="001B4A0E" w:rsidRDefault="008A33A1" w:rsidP="001B4A0E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>CV commun canadien ou un CV abrégé</w:t>
      </w:r>
      <w:r w:rsidR="00335FD0" w:rsidRPr="001B4A0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fr-CA"/>
          <w14:ligatures w14:val="none"/>
        </w:rPr>
        <w:t xml:space="preserve">. </w:t>
      </w:r>
      <w:r w:rsidRPr="001B4A0E">
        <w:rPr>
          <w:rFonts w:ascii="Arial" w:hAnsi="Arial" w:cs="Arial"/>
          <w:sz w:val="21"/>
          <w:szCs w:val="21"/>
        </w:rPr>
        <w:t>Annexer une section sur les expertises et les contributions pertinentes</w:t>
      </w:r>
      <w:r w:rsidR="001B4A0E" w:rsidRPr="001B4A0E">
        <w:rPr>
          <w:rFonts w:ascii="Arial" w:hAnsi="Arial" w:cs="Arial"/>
          <w:sz w:val="21"/>
          <w:szCs w:val="21"/>
        </w:rPr>
        <w:t>.</w:t>
      </w:r>
    </w:p>
    <w:p w14:paraId="3DC1957B" w14:textId="073A6FD2" w:rsidR="008A33A1" w:rsidRPr="001B4A0E" w:rsidRDefault="008A33A1" w:rsidP="001B4A0E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1B4A0E">
        <w:rPr>
          <w:rFonts w:ascii="Arial" w:hAnsi="Arial" w:cs="Arial"/>
          <w:sz w:val="21"/>
          <w:szCs w:val="21"/>
        </w:rPr>
        <w:t>Résolution de l’assemblée départementale présentant l’avis de celle-ci sur le projet de la chaire et sur la ou les candidatures proposées. Si les cotitulaires proviennent de départements différents, la résolution de chacun des départements conc</w:t>
      </w:r>
      <w:r w:rsidR="00CB4462" w:rsidRPr="001B4A0E">
        <w:rPr>
          <w:rFonts w:ascii="Arial" w:hAnsi="Arial" w:cs="Arial"/>
          <w:sz w:val="21"/>
          <w:szCs w:val="21"/>
        </w:rPr>
        <w:t>ernés doit être fournie.</w:t>
      </w:r>
    </w:p>
    <w:p w14:paraId="3D1E8726" w14:textId="04447671" w:rsidR="001B4A0E" w:rsidRPr="001B4A0E" w:rsidRDefault="001B4A0E" w:rsidP="001B4A0E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1B4A0E">
        <w:rPr>
          <w:rFonts w:ascii="Arial" w:hAnsi="Arial" w:cs="Arial"/>
          <w:sz w:val="21"/>
          <w:szCs w:val="21"/>
        </w:rPr>
        <w:t>Montage financier, si celui-ci est à part du document de demande.</w:t>
      </w:r>
    </w:p>
    <w:p w14:paraId="4AD5DC5A" w14:textId="77777777" w:rsidR="007A29A7" w:rsidRPr="00E66409" w:rsidRDefault="007A29A7" w:rsidP="007A29A7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41E7667B" w14:textId="77777777" w:rsidR="001B4A0E" w:rsidRPr="00E66409" w:rsidRDefault="001B4A0E" w:rsidP="007A29A7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AEC70E6" w14:textId="3FE1F941" w:rsidR="00E90758" w:rsidRPr="00E66409" w:rsidRDefault="00E90758" w:rsidP="007A29A7">
      <w:pPr>
        <w:ind w:left="360"/>
        <w:jc w:val="both"/>
        <w:rPr>
          <w:rFonts w:ascii="Arial" w:hAnsi="Arial" w:cs="Arial"/>
          <w:sz w:val="21"/>
          <w:szCs w:val="21"/>
        </w:rPr>
      </w:pPr>
    </w:p>
    <w:sectPr w:rsidR="00E90758" w:rsidRPr="00E66409" w:rsidSect="00802145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F45AF" w14:textId="77777777" w:rsidR="000F5F59" w:rsidRDefault="000F5F59" w:rsidP="000F5F59">
      <w:pPr>
        <w:spacing w:after="0" w:line="240" w:lineRule="auto"/>
      </w:pPr>
      <w:r>
        <w:separator/>
      </w:r>
    </w:p>
  </w:endnote>
  <w:endnote w:type="continuationSeparator" w:id="0">
    <w:p w14:paraId="36EB8451" w14:textId="77777777" w:rsidR="000F5F59" w:rsidRDefault="000F5F59" w:rsidP="000F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AAFD4" w14:textId="77777777" w:rsidR="000F5F59" w:rsidRDefault="000F5F59" w:rsidP="000F5F59">
      <w:pPr>
        <w:spacing w:after="0" w:line="240" w:lineRule="auto"/>
      </w:pPr>
      <w:r>
        <w:separator/>
      </w:r>
    </w:p>
  </w:footnote>
  <w:footnote w:type="continuationSeparator" w:id="0">
    <w:p w14:paraId="2939569D" w14:textId="77777777" w:rsidR="000F5F59" w:rsidRDefault="000F5F59" w:rsidP="000F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2561" w14:textId="5E0C9DBA" w:rsidR="009B3D53" w:rsidRDefault="009B3D53">
    <w:pPr>
      <w:pStyle w:val="En-tte"/>
      <w:rPr>
        <w:noProof/>
      </w:rPr>
    </w:pPr>
    <w:bookmarkStart w:id="0" w:name="_Hlk181713711"/>
    <w:bookmarkStart w:id="1" w:name="_Hlk181713712"/>
  </w:p>
  <w:p w14:paraId="6A506BBA" w14:textId="4434985C" w:rsidR="009B3D53" w:rsidRDefault="009B3D53">
    <w:pPr>
      <w:pStyle w:val="En-tte"/>
      <w:rPr>
        <w:rFonts w:ascii="Arial" w:hAnsi="Arial"/>
        <w:b/>
        <w:sz w:val="16"/>
        <w:szCs w:val="16"/>
      </w:rPr>
    </w:pPr>
  </w:p>
  <w:p w14:paraId="351E5C2D" w14:textId="5736E182" w:rsidR="009B3D53" w:rsidRDefault="009B3D53">
    <w:pPr>
      <w:pStyle w:val="En-tte"/>
      <w:rPr>
        <w:rFonts w:ascii="Arial" w:hAnsi="Arial"/>
        <w:b/>
        <w:sz w:val="16"/>
        <w:szCs w:val="16"/>
      </w:rPr>
    </w:pP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05FF" w14:textId="77777777" w:rsidR="00802145" w:rsidRDefault="00802145" w:rsidP="00802145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1E372C" wp14:editId="4D375033">
          <wp:simplePos x="0" y="0"/>
          <wp:positionH relativeFrom="margin">
            <wp:posOffset>-76200</wp:posOffset>
          </wp:positionH>
          <wp:positionV relativeFrom="paragraph">
            <wp:posOffset>-116840</wp:posOffset>
          </wp:positionV>
          <wp:extent cx="1066800" cy="628650"/>
          <wp:effectExtent l="0" t="0" r="0" b="0"/>
          <wp:wrapSquare wrapText="bothSides"/>
          <wp:docPr id="1237346646" name="Image 1237346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6"/>
                  <a:stretch/>
                </pic:blipFill>
                <pic:spPr bwMode="auto">
                  <a:xfrm>
                    <a:off x="0" y="0"/>
                    <a:ext cx="106680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3E67F" w14:textId="77777777" w:rsidR="00802145" w:rsidRDefault="00802145" w:rsidP="00802145">
    <w:pPr>
      <w:pStyle w:val="En-tte"/>
      <w:rPr>
        <w:rFonts w:ascii="Arial" w:hAnsi="Arial"/>
        <w:b/>
        <w:sz w:val="16"/>
        <w:szCs w:val="16"/>
      </w:rPr>
    </w:pPr>
  </w:p>
  <w:p w14:paraId="74DE6E79" w14:textId="77777777" w:rsidR="00802145" w:rsidRDefault="00802145" w:rsidP="00802145">
    <w:pPr>
      <w:pStyle w:val="En-tte"/>
      <w:rPr>
        <w:rFonts w:ascii="Arial" w:hAnsi="Arial"/>
        <w:b/>
        <w:sz w:val="16"/>
        <w:szCs w:val="16"/>
      </w:rPr>
    </w:pPr>
  </w:p>
  <w:p w14:paraId="14411E15" w14:textId="77777777" w:rsidR="00802145" w:rsidRDefault="00802145" w:rsidP="00802145">
    <w:pPr>
      <w:pStyle w:val="En-tte"/>
      <w:rPr>
        <w:rFonts w:ascii="Arial" w:hAnsi="Arial"/>
        <w:b/>
        <w:sz w:val="16"/>
        <w:szCs w:val="16"/>
      </w:rPr>
    </w:pPr>
  </w:p>
  <w:p w14:paraId="2358AC76" w14:textId="77777777" w:rsidR="00802145" w:rsidRDefault="008021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FEB"/>
    <w:multiLevelType w:val="multilevel"/>
    <w:tmpl w:val="8472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5454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7C4EBB"/>
    <w:multiLevelType w:val="multilevel"/>
    <w:tmpl w:val="06C05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230B2"/>
    <w:multiLevelType w:val="multilevel"/>
    <w:tmpl w:val="8472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5F62EF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70212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5300F6"/>
    <w:multiLevelType w:val="hybridMultilevel"/>
    <w:tmpl w:val="0A08478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16353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6F5AFB"/>
    <w:multiLevelType w:val="multilevel"/>
    <w:tmpl w:val="25EAEB1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6E157AF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742E0D"/>
    <w:multiLevelType w:val="hybridMultilevel"/>
    <w:tmpl w:val="173EE5AE"/>
    <w:lvl w:ilvl="0" w:tplc="C2DE56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92C5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7689242">
    <w:abstractNumId w:val="0"/>
  </w:num>
  <w:num w:numId="2" w16cid:durableId="820775778">
    <w:abstractNumId w:val="10"/>
  </w:num>
  <w:num w:numId="3" w16cid:durableId="576522700">
    <w:abstractNumId w:val="1"/>
  </w:num>
  <w:num w:numId="4" w16cid:durableId="467628386">
    <w:abstractNumId w:val="2"/>
  </w:num>
  <w:num w:numId="5" w16cid:durableId="2062484701">
    <w:abstractNumId w:val="4"/>
  </w:num>
  <w:num w:numId="6" w16cid:durableId="46422217">
    <w:abstractNumId w:val="9"/>
  </w:num>
  <w:num w:numId="7" w16cid:durableId="704717574">
    <w:abstractNumId w:val="7"/>
  </w:num>
  <w:num w:numId="8" w16cid:durableId="941188954">
    <w:abstractNumId w:val="5"/>
  </w:num>
  <w:num w:numId="9" w16cid:durableId="1234858047">
    <w:abstractNumId w:val="11"/>
  </w:num>
  <w:num w:numId="10" w16cid:durableId="105006799">
    <w:abstractNumId w:val="6"/>
  </w:num>
  <w:num w:numId="11" w16cid:durableId="1374038820">
    <w:abstractNumId w:val="3"/>
  </w:num>
  <w:num w:numId="12" w16cid:durableId="65892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1"/>
    <w:rsid w:val="00061A73"/>
    <w:rsid w:val="000F5F59"/>
    <w:rsid w:val="001B4A0E"/>
    <w:rsid w:val="0023210C"/>
    <w:rsid w:val="0023251E"/>
    <w:rsid w:val="002767B4"/>
    <w:rsid w:val="00335FD0"/>
    <w:rsid w:val="00383485"/>
    <w:rsid w:val="004C6FD7"/>
    <w:rsid w:val="006919E8"/>
    <w:rsid w:val="007A29A7"/>
    <w:rsid w:val="00802145"/>
    <w:rsid w:val="008865B4"/>
    <w:rsid w:val="008A33A1"/>
    <w:rsid w:val="00920147"/>
    <w:rsid w:val="009B3D53"/>
    <w:rsid w:val="009B7119"/>
    <w:rsid w:val="00CB4462"/>
    <w:rsid w:val="00E3300D"/>
    <w:rsid w:val="00E66409"/>
    <w:rsid w:val="00E90758"/>
    <w:rsid w:val="00EE35F5"/>
    <w:rsid w:val="00F07396"/>
    <w:rsid w:val="00F17EC2"/>
    <w:rsid w:val="00F50C9A"/>
    <w:rsid w:val="00FA2068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B2B79"/>
  <w15:chartTrackingRefBased/>
  <w15:docId w15:val="{91929627-0381-41CE-8F9F-8866DC6C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3A1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3A1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3A1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3A1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3A1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3A1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3A1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3A1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3A1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3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3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3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3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3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3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3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3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3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3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3A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E3300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00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F5F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5F59"/>
  </w:style>
  <w:style w:type="paragraph" w:styleId="Pieddepage">
    <w:name w:val="footer"/>
    <w:basedOn w:val="Normal"/>
    <w:link w:val="PieddepageCar"/>
    <w:uiPriority w:val="99"/>
    <w:unhideWhenUsed/>
    <w:rsid w:val="000F5F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.direction@uqa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Marie-Julie Potvin</dc:creator>
  <cp:keywords/>
  <dc:description/>
  <cp:lastModifiedBy>Sophie Boulianne</cp:lastModifiedBy>
  <cp:revision>16</cp:revision>
  <dcterms:created xsi:type="dcterms:W3CDTF">2024-10-31T15:30:00Z</dcterms:created>
  <dcterms:modified xsi:type="dcterms:W3CDTF">2024-11-08T20:46:00Z</dcterms:modified>
</cp:coreProperties>
</file>