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69"/>
        <w:gridCol w:w="6202"/>
      </w:tblGrid>
      <w:tr w:rsidR="00CE27B2" w:rsidRPr="00DC4142" w14:paraId="4485E1DA" w14:textId="77777777" w:rsidTr="00A8090D">
        <w:tc>
          <w:tcPr>
            <w:tcW w:w="0" w:type="auto"/>
            <w:tcBorders>
              <w:bottom w:val="single" w:sz="4" w:space="0" w:color="auto"/>
            </w:tcBorders>
          </w:tcPr>
          <w:p w14:paraId="61A733A3" w14:textId="77777777" w:rsidR="00CE27B2" w:rsidRPr="00DC4142" w:rsidRDefault="009D0317" w:rsidP="00DC4142">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750122A4" wp14:editId="479AD906">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462AB6E" w14:textId="77777777" w:rsidR="009D0317" w:rsidRDefault="009D0317">
                                  <w:r>
                                    <w:rPr>
                                      <w:rFonts w:ascii="Times New Roman" w:hAnsi="Times New Roman"/>
                                      <w:noProof/>
                                    </w:rPr>
                                    <w:drawing>
                                      <wp:inline distT="0" distB="0" distL="0" distR="0" wp14:anchorId="11C59FAB" wp14:editId="658B13D3">
                                        <wp:extent cx="1551305" cy="925830"/>
                                        <wp:effectExtent l="0" t="0" r="0" b="7620"/>
                                        <wp:docPr id="1" name="Image 1"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122A4"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" filled="f" stroked="f">
                      <v:textbox>
                        <w:txbxContent>
                          <w:p w14:paraId="2462AB6E" w14:textId="77777777" w:rsidR="009D0317" w:rsidRDefault="009D0317">
                            <w:r>
                              <w:rPr>
                                <w:rFonts w:ascii="Times New Roman" w:hAnsi="Times New Roman"/>
                                <w:noProof/>
                              </w:rPr>
                              <w:drawing>
                                <wp:inline distT="0" distB="0" distL="0" distR="0" wp14:anchorId="11C59FAB" wp14:editId="658B13D3">
                                  <wp:extent cx="1551305" cy="925830"/>
                                  <wp:effectExtent l="0" t="0" r="0" b="7620"/>
                                  <wp:docPr id="1" name="Image 1"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6202" w:type="dxa"/>
            <w:tcBorders>
              <w:bottom w:val="single" w:sz="4" w:space="0" w:color="auto"/>
            </w:tcBorders>
          </w:tcPr>
          <w:p w14:paraId="6674EAF9" w14:textId="77777777" w:rsidR="00CE27B2" w:rsidRDefault="00CE27B2" w:rsidP="00DC4142">
            <w:pPr>
              <w:jc w:val="center"/>
              <w:rPr>
                <w:rFonts w:ascii="Times New Roman" w:hAnsi="Times New Roman"/>
              </w:rPr>
            </w:pPr>
          </w:p>
          <w:p w14:paraId="2E674ED7" w14:textId="77777777" w:rsidR="009D0317" w:rsidRDefault="009D0317" w:rsidP="00DC4142">
            <w:pPr>
              <w:jc w:val="center"/>
              <w:rPr>
                <w:rFonts w:ascii="Times New Roman" w:hAnsi="Times New Roman"/>
              </w:rPr>
            </w:pPr>
          </w:p>
          <w:p w14:paraId="4C4855A9" w14:textId="77777777" w:rsidR="009D0317" w:rsidRDefault="009D0317" w:rsidP="00DC4142">
            <w:pPr>
              <w:jc w:val="center"/>
              <w:rPr>
                <w:rFonts w:ascii="Times New Roman" w:hAnsi="Times New Roman"/>
              </w:rPr>
            </w:pPr>
          </w:p>
          <w:p w14:paraId="0E0B2025" w14:textId="77777777" w:rsidR="009D0317" w:rsidRDefault="009D0317" w:rsidP="00DC4142">
            <w:pPr>
              <w:jc w:val="center"/>
              <w:rPr>
                <w:rFonts w:ascii="Times New Roman" w:hAnsi="Times New Roman"/>
              </w:rPr>
            </w:pPr>
          </w:p>
          <w:p w14:paraId="5BDCE68F" w14:textId="77777777" w:rsidR="009D0317" w:rsidRPr="00DC4142" w:rsidRDefault="009D0317" w:rsidP="009D0317">
            <w:pPr>
              <w:rPr>
                <w:rFonts w:ascii="Times New Roman" w:hAnsi="Times New Roman"/>
              </w:rPr>
            </w:pPr>
          </w:p>
        </w:tc>
      </w:tr>
      <w:tr w:rsidR="00AC5BAF" w:rsidRPr="00DC4142" w14:paraId="0C97E1D8" w14:textId="77777777" w:rsidTr="00A8090D">
        <w:tc>
          <w:tcPr>
            <w:tcW w:w="0" w:type="auto"/>
            <w:tcBorders>
              <w:top w:val="single" w:sz="4" w:space="0" w:color="auto"/>
            </w:tcBorders>
          </w:tcPr>
          <w:p w14:paraId="5F36433B" w14:textId="77777777" w:rsidR="00AC5BAF" w:rsidRPr="00DC4142" w:rsidRDefault="00AC5BAF" w:rsidP="00DC4142">
            <w:pPr>
              <w:jc w:val="center"/>
              <w:rPr>
                <w:rFonts w:ascii="Times New Roman" w:hAnsi="Times New Roman"/>
                <w:sz w:val="40"/>
              </w:rPr>
            </w:pPr>
          </w:p>
          <w:p w14:paraId="3FBE22DF" w14:textId="77777777" w:rsidR="00AC5BAF" w:rsidRPr="00DC4142" w:rsidRDefault="00AC5BAF" w:rsidP="00DC4142">
            <w:pPr>
              <w:jc w:val="center"/>
              <w:rPr>
                <w:rFonts w:ascii="Times New Roman" w:hAnsi="Times New Roman"/>
                <w:sz w:val="40"/>
              </w:rPr>
            </w:pPr>
          </w:p>
          <w:p w14:paraId="7C4CA930" w14:textId="77777777" w:rsidR="00AC5BAF" w:rsidRPr="00DC4142" w:rsidRDefault="00AC5BAF" w:rsidP="00DC4142">
            <w:pPr>
              <w:jc w:val="center"/>
              <w:rPr>
                <w:rFonts w:ascii="Times New Roman" w:hAnsi="Times New Roman"/>
                <w:sz w:val="40"/>
              </w:rPr>
            </w:pPr>
          </w:p>
          <w:p w14:paraId="24039106" w14:textId="77777777" w:rsidR="00AC5BAF" w:rsidRPr="00DC4142" w:rsidRDefault="00AC5BAF" w:rsidP="00DC4142">
            <w:pPr>
              <w:jc w:val="center"/>
              <w:rPr>
                <w:rFonts w:ascii="Times New Roman" w:hAnsi="Times New Roman"/>
                <w:sz w:val="40"/>
              </w:rPr>
            </w:pPr>
          </w:p>
        </w:tc>
        <w:tc>
          <w:tcPr>
            <w:tcW w:w="6202" w:type="dxa"/>
            <w:tcBorders>
              <w:top w:val="single" w:sz="4" w:space="0" w:color="auto"/>
            </w:tcBorders>
          </w:tcPr>
          <w:p w14:paraId="37DF4CF3" w14:textId="77777777" w:rsidR="00AC5BAF" w:rsidRPr="00DC4142" w:rsidRDefault="00AC5BAF" w:rsidP="00DC4142">
            <w:pPr>
              <w:jc w:val="right"/>
              <w:rPr>
                <w:rFonts w:ascii="Times New Roman" w:hAnsi="Times New Roman"/>
                <w:b/>
                <w:sz w:val="40"/>
              </w:rPr>
            </w:pPr>
          </w:p>
        </w:tc>
      </w:tr>
      <w:tr w:rsidR="00CE27B2" w:rsidRPr="00DC4142" w14:paraId="02207BA1" w14:textId="77777777" w:rsidTr="00A8090D">
        <w:tc>
          <w:tcPr>
            <w:tcW w:w="0" w:type="auto"/>
          </w:tcPr>
          <w:p w14:paraId="39BFCD99" w14:textId="77777777" w:rsidR="00CE27B2" w:rsidRPr="00DC4142" w:rsidRDefault="00CE27B2" w:rsidP="00DC4142">
            <w:pPr>
              <w:jc w:val="center"/>
              <w:rPr>
                <w:rFonts w:ascii="Times New Roman" w:hAnsi="Times New Roman"/>
                <w:sz w:val="40"/>
              </w:rPr>
            </w:pPr>
          </w:p>
          <w:p w14:paraId="0E3F2DEB" w14:textId="77777777" w:rsidR="00CE27B2" w:rsidRPr="00DC4142" w:rsidRDefault="00CE27B2" w:rsidP="00DC4142">
            <w:pPr>
              <w:jc w:val="center"/>
              <w:rPr>
                <w:rFonts w:ascii="Times New Roman" w:hAnsi="Times New Roman"/>
                <w:sz w:val="40"/>
              </w:rPr>
            </w:pPr>
          </w:p>
        </w:tc>
        <w:tc>
          <w:tcPr>
            <w:tcW w:w="6202" w:type="dxa"/>
          </w:tcPr>
          <w:p w14:paraId="28D140DA" w14:textId="77777777" w:rsidR="00CE27B2" w:rsidRPr="00DC4142" w:rsidRDefault="00CE27B2" w:rsidP="00DC4142">
            <w:pPr>
              <w:jc w:val="right"/>
              <w:rPr>
                <w:rFonts w:ascii="Times New Roman" w:hAnsi="Times New Roman"/>
                <w:b/>
                <w:sz w:val="40"/>
              </w:rPr>
            </w:pPr>
            <w:r w:rsidRPr="00DC4142">
              <w:rPr>
                <w:rFonts w:ascii="Times New Roman" w:hAnsi="Times New Roman"/>
                <w:b/>
                <w:sz w:val="40"/>
              </w:rPr>
              <w:t>PLAN DE COURS</w:t>
            </w:r>
          </w:p>
          <w:p w14:paraId="7EB1B2AC" w14:textId="21E61BB8" w:rsidR="00CE27B2" w:rsidRPr="001541D5" w:rsidRDefault="00920B9F" w:rsidP="003663F7">
            <w:pPr>
              <w:jc w:val="right"/>
              <w:rPr>
                <w:rFonts w:ascii="Times New Roman" w:hAnsi="Times New Roman"/>
                <w:color w:val="C0504D"/>
                <w:sz w:val="34"/>
              </w:rPr>
            </w:pPr>
            <w:r w:rsidRPr="00882E9C">
              <w:rPr>
                <w:rFonts w:ascii="Times New Roman" w:hAnsi="Times New Roman"/>
                <w:sz w:val="32"/>
                <w:highlight w:val="yellow"/>
              </w:rPr>
              <w:t>Hiver 2023</w:t>
            </w:r>
          </w:p>
        </w:tc>
      </w:tr>
      <w:tr w:rsidR="00AC5BAF" w:rsidRPr="00DC4142" w14:paraId="7F298415" w14:textId="77777777" w:rsidTr="00A8090D">
        <w:tc>
          <w:tcPr>
            <w:tcW w:w="0" w:type="auto"/>
          </w:tcPr>
          <w:p w14:paraId="33338ECE" w14:textId="77777777" w:rsidR="00AC5BAF" w:rsidRPr="00DC4142" w:rsidRDefault="00AC5BAF" w:rsidP="00DC4142">
            <w:pPr>
              <w:jc w:val="center"/>
              <w:rPr>
                <w:rFonts w:ascii="Times New Roman" w:hAnsi="Times New Roman"/>
                <w:sz w:val="40"/>
              </w:rPr>
            </w:pPr>
          </w:p>
        </w:tc>
        <w:tc>
          <w:tcPr>
            <w:tcW w:w="6202" w:type="dxa"/>
          </w:tcPr>
          <w:p w14:paraId="26A0BAC3" w14:textId="39A27743" w:rsidR="00AC5BAF" w:rsidRPr="00363633" w:rsidRDefault="00BD6408" w:rsidP="00A8090D">
            <w:pPr>
              <w:jc w:val="right"/>
              <w:rPr>
                <w:rFonts w:ascii="Times New Roman" w:hAnsi="Times New Roman"/>
                <w:b/>
                <w:sz w:val="36"/>
              </w:rPr>
            </w:pPr>
            <w:r>
              <w:rPr>
                <w:rFonts w:ascii="Times New Roman" w:hAnsi="Times New Roman"/>
                <w:b/>
                <w:sz w:val="40"/>
              </w:rPr>
              <w:t>SDPN800</w:t>
            </w:r>
          </w:p>
        </w:tc>
      </w:tr>
      <w:tr w:rsidR="00536DCC" w:rsidRPr="00332264" w14:paraId="2365FABE" w14:textId="77777777" w:rsidTr="00A8090D">
        <w:tc>
          <w:tcPr>
            <w:tcW w:w="0" w:type="auto"/>
          </w:tcPr>
          <w:p w14:paraId="76BD1123" w14:textId="77777777" w:rsidR="00CE27B2" w:rsidRPr="00536DCC" w:rsidRDefault="00CE27B2" w:rsidP="00DC4142">
            <w:pPr>
              <w:jc w:val="center"/>
              <w:rPr>
                <w:rFonts w:ascii="Times New Roman" w:hAnsi="Times New Roman"/>
                <w:b/>
                <w:sz w:val="36"/>
              </w:rPr>
            </w:pPr>
          </w:p>
        </w:tc>
        <w:tc>
          <w:tcPr>
            <w:tcW w:w="6202" w:type="dxa"/>
          </w:tcPr>
          <w:p w14:paraId="57E84458" w14:textId="77777777" w:rsidR="002A27F5" w:rsidRDefault="00012F52" w:rsidP="001541D5">
            <w:pPr>
              <w:jc w:val="right"/>
              <w:rPr>
                <w:rFonts w:ascii="Times New Roman" w:hAnsi="Times New Roman"/>
                <w:b/>
                <w:sz w:val="36"/>
              </w:rPr>
            </w:pPr>
            <w:r>
              <w:rPr>
                <w:rFonts w:ascii="Times New Roman" w:hAnsi="Times New Roman"/>
                <w:b/>
                <w:sz w:val="36"/>
              </w:rPr>
              <w:t xml:space="preserve">Stage </w:t>
            </w:r>
            <w:r w:rsidR="00BD6408">
              <w:rPr>
                <w:rFonts w:ascii="Times New Roman" w:hAnsi="Times New Roman"/>
                <w:b/>
                <w:sz w:val="36"/>
              </w:rPr>
              <w:t xml:space="preserve">d’observation </w:t>
            </w:r>
          </w:p>
          <w:p w14:paraId="4E476120" w14:textId="3AB72CEF" w:rsidR="00CE27B2" w:rsidRPr="00363633" w:rsidRDefault="00BD6408" w:rsidP="001541D5">
            <w:pPr>
              <w:jc w:val="right"/>
              <w:rPr>
                <w:rFonts w:ascii="Times New Roman" w:hAnsi="Times New Roman"/>
                <w:b/>
                <w:sz w:val="36"/>
              </w:rPr>
            </w:pPr>
            <w:proofErr w:type="gramStart"/>
            <w:r>
              <w:rPr>
                <w:rFonts w:ascii="Times New Roman" w:hAnsi="Times New Roman"/>
                <w:b/>
                <w:sz w:val="36"/>
              </w:rPr>
              <w:t>en</w:t>
            </w:r>
            <w:proofErr w:type="gramEnd"/>
            <w:r>
              <w:rPr>
                <w:rFonts w:ascii="Times New Roman" w:hAnsi="Times New Roman"/>
                <w:b/>
                <w:sz w:val="36"/>
              </w:rPr>
              <w:t xml:space="preserve"> n</w:t>
            </w:r>
            <w:r w:rsidR="00012F52">
              <w:rPr>
                <w:rFonts w:ascii="Times New Roman" w:hAnsi="Times New Roman"/>
                <w:b/>
                <w:sz w:val="36"/>
              </w:rPr>
              <w:t>europsycho</w:t>
            </w:r>
            <w:r w:rsidR="002A27F5">
              <w:rPr>
                <w:rFonts w:ascii="Times New Roman" w:hAnsi="Times New Roman"/>
                <w:b/>
                <w:sz w:val="36"/>
              </w:rPr>
              <w:t>lo</w:t>
            </w:r>
            <w:r w:rsidR="00012F52">
              <w:rPr>
                <w:rFonts w:ascii="Times New Roman" w:hAnsi="Times New Roman"/>
                <w:b/>
                <w:sz w:val="36"/>
              </w:rPr>
              <w:t>gie</w:t>
            </w:r>
            <w:r w:rsidR="00332264">
              <w:rPr>
                <w:rFonts w:ascii="Times New Roman" w:hAnsi="Times New Roman"/>
                <w:b/>
                <w:sz w:val="36"/>
              </w:rPr>
              <w:t xml:space="preserve"> </w:t>
            </w:r>
            <w:r w:rsidR="00332264" w:rsidRPr="00332264">
              <w:rPr>
                <w:rFonts w:ascii="Times New Roman" w:hAnsi="Times New Roman"/>
                <w:b/>
                <w:sz w:val="36"/>
              </w:rPr>
              <w:t>(1 crédit)</w:t>
            </w:r>
          </w:p>
        </w:tc>
      </w:tr>
      <w:tr w:rsidR="00AC5BAF" w:rsidRPr="00DC4142" w14:paraId="08C221A0" w14:textId="77777777" w:rsidTr="00A8090D">
        <w:tc>
          <w:tcPr>
            <w:tcW w:w="0" w:type="auto"/>
          </w:tcPr>
          <w:p w14:paraId="1A511701" w14:textId="77777777" w:rsidR="00AC5BAF" w:rsidRPr="00DC4142" w:rsidRDefault="00AC5BAF" w:rsidP="00DC4142">
            <w:pPr>
              <w:jc w:val="center"/>
              <w:rPr>
                <w:rFonts w:ascii="Times New Roman" w:hAnsi="Times New Roman"/>
              </w:rPr>
            </w:pPr>
          </w:p>
        </w:tc>
        <w:tc>
          <w:tcPr>
            <w:tcW w:w="6202" w:type="dxa"/>
          </w:tcPr>
          <w:p w14:paraId="33EC3BE2" w14:textId="77777777" w:rsidR="00AC5BAF" w:rsidRPr="00DC4142" w:rsidRDefault="00AC5BAF" w:rsidP="00DC4142">
            <w:pPr>
              <w:jc w:val="right"/>
              <w:rPr>
                <w:rFonts w:ascii="Times New Roman" w:hAnsi="Times New Roman"/>
                <w:sz w:val="40"/>
              </w:rPr>
            </w:pPr>
          </w:p>
        </w:tc>
      </w:tr>
      <w:tr w:rsidR="00CE27B2" w:rsidRPr="00DC4142" w14:paraId="7C855540" w14:textId="77777777" w:rsidTr="00A8090D">
        <w:tc>
          <w:tcPr>
            <w:tcW w:w="0" w:type="auto"/>
          </w:tcPr>
          <w:p w14:paraId="1A90A668" w14:textId="77777777" w:rsidR="00CE27B2" w:rsidRPr="00DC4142" w:rsidRDefault="00CE27B2" w:rsidP="00DC4142">
            <w:pPr>
              <w:jc w:val="center"/>
              <w:rPr>
                <w:rFonts w:ascii="Times New Roman" w:hAnsi="Times New Roman"/>
              </w:rPr>
            </w:pPr>
          </w:p>
        </w:tc>
        <w:tc>
          <w:tcPr>
            <w:tcW w:w="6202" w:type="dxa"/>
          </w:tcPr>
          <w:p w14:paraId="3A4CAEDC" w14:textId="77777777" w:rsidR="00CE27B2" w:rsidRPr="00DC4142" w:rsidRDefault="00CE27B2" w:rsidP="00DC4142">
            <w:pPr>
              <w:jc w:val="right"/>
              <w:rPr>
                <w:rFonts w:ascii="Times New Roman" w:hAnsi="Times New Roman"/>
                <w:sz w:val="28"/>
              </w:rPr>
            </w:pPr>
            <w:r w:rsidRPr="00DC4142">
              <w:rPr>
                <w:rFonts w:ascii="Times New Roman" w:hAnsi="Times New Roman"/>
                <w:sz w:val="28"/>
              </w:rPr>
              <w:t>Département des sciences de la santé</w:t>
            </w:r>
          </w:p>
          <w:p w14:paraId="2ADD07EA" w14:textId="3C86A2CD" w:rsidR="00CE27B2" w:rsidRPr="00DC4142" w:rsidRDefault="00F11CF7" w:rsidP="00DC4142">
            <w:pPr>
              <w:jc w:val="right"/>
              <w:rPr>
                <w:rFonts w:ascii="Times New Roman" w:hAnsi="Times New Roman"/>
              </w:rPr>
            </w:pPr>
            <w:r>
              <w:rPr>
                <w:rFonts w:ascii="Times New Roman" w:hAnsi="Times New Roman"/>
                <w:sz w:val="28"/>
              </w:rPr>
              <w:t>Programme de doctorat en psychologie</w:t>
            </w:r>
            <w:r w:rsidR="00332264">
              <w:rPr>
                <w:rFonts w:ascii="Times New Roman" w:hAnsi="Times New Roman"/>
                <w:sz w:val="28"/>
              </w:rPr>
              <w:t xml:space="preserve"> </w:t>
            </w:r>
          </w:p>
        </w:tc>
      </w:tr>
      <w:tr w:rsidR="002325A8" w:rsidRPr="00DC4142" w14:paraId="29440266" w14:textId="77777777" w:rsidTr="00A8090D">
        <w:tc>
          <w:tcPr>
            <w:tcW w:w="0" w:type="auto"/>
          </w:tcPr>
          <w:p w14:paraId="22246FC3" w14:textId="77777777" w:rsidR="002325A8" w:rsidRPr="00DC4142" w:rsidRDefault="002325A8" w:rsidP="00AC5BAF">
            <w:pPr>
              <w:rPr>
                <w:rFonts w:ascii="Times New Roman" w:hAnsi="Times New Roman"/>
                <w:b/>
                <w:i/>
                <w:sz w:val="28"/>
              </w:rPr>
            </w:pPr>
          </w:p>
        </w:tc>
        <w:tc>
          <w:tcPr>
            <w:tcW w:w="6202" w:type="dxa"/>
          </w:tcPr>
          <w:p w14:paraId="6AE05AE3" w14:textId="77777777" w:rsidR="002325A8" w:rsidRPr="00DC4142" w:rsidRDefault="002325A8" w:rsidP="00DC4142">
            <w:pPr>
              <w:jc w:val="right"/>
              <w:rPr>
                <w:rFonts w:ascii="Times New Roman" w:hAnsi="Times New Roman"/>
                <w:sz w:val="40"/>
              </w:rPr>
            </w:pPr>
          </w:p>
          <w:p w14:paraId="3C0BA882" w14:textId="77777777" w:rsidR="002325A8" w:rsidRPr="00DC4142" w:rsidRDefault="002325A8" w:rsidP="00DC4142">
            <w:pPr>
              <w:jc w:val="right"/>
              <w:rPr>
                <w:rFonts w:ascii="Times New Roman" w:hAnsi="Times New Roman"/>
                <w:sz w:val="40"/>
              </w:rPr>
            </w:pPr>
          </w:p>
          <w:p w14:paraId="264C4863" w14:textId="77777777" w:rsidR="002325A8" w:rsidRPr="00DC4142" w:rsidRDefault="002325A8" w:rsidP="00DC4142">
            <w:pPr>
              <w:jc w:val="right"/>
              <w:rPr>
                <w:rFonts w:ascii="Times New Roman" w:hAnsi="Times New Roman"/>
                <w:sz w:val="40"/>
              </w:rPr>
            </w:pPr>
          </w:p>
          <w:p w14:paraId="5781CA8A" w14:textId="77777777" w:rsidR="002325A8" w:rsidRPr="00DC4142" w:rsidRDefault="002325A8" w:rsidP="00DC4142">
            <w:pPr>
              <w:jc w:val="right"/>
              <w:rPr>
                <w:rFonts w:ascii="Times New Roman" w:hAnsi="Times New Roman"/>
                <w:sz w:val="40"/>
              </w:rPr>
            </w:pPr>
          </w:p>
        </w:tc>
      </w:tr>
      <w:tr w:rsidR="002325A8" w:rsidRPr="00EB47FF" w14:paraId="252C6AC4" w14:textId="77777777" w:rsidTr="00A8090D">
        <w:tc>
          <w:tcPr>
            <w:tcW w:w="0" w:type="auto"/>
          </w:tcPr>
          <w:p w14:paraId="311CDCF8" w14:textId="77777777" w:rsidR="002325A8" w:rsidRPr="00DC4142" w:rsidRDefault="004401B0" w:rsidP="004401B0">
            <w:pPr>
              <w:rPr>
                <w:rFonts w:ascii="Times New Roman" w:hAnsi="Times New Roman"/>
                <w:b/>
                <w:i/>
                <w:sz w:val="28"/>
              </w:rPr>
            </w:pPr>
            <w:r w:rsidRPr="00DC4142">
              <w:rPr>
                <w:rFonts w:ascii="Times New Roman" w:hAnsi="Times New Roman"/>
                <w:b/>
                <w:i/>
                <w:sz w:val="28"/>
              </w:rPr>
              <w:t>Coordonnées du cours</w:t>
            </w:r>
            <w:r w:rsidR="002325A8" w:rsidRPr="00DC4142">
              <w:rPr>
                <w:rFonts w:ascii="Times New Roman" w:hAnsi="Times New Roman"/>
                <w:b/>
                <w:i/>
                <w:sz w:val="28"/>
              </w:rPr>
              <w:t> :</w:t>
            </w:r>
          </w:p>
        </w:tc>
        <w:tc>
          <w:tcPr>
            <w:tcW w:w="6202" w:type="dxa"/>
          </w:tcPr>
          <w:p w14:paraId="3B55EEBC" w14:textId="5C73F9B0" w:rsidR="002325A8" w:rsidRPr="00021AA8" w:rsidRDefault="002325A8" w:rsidP="002325A8">
            <w:pPr>
              <w:rPr>
                <w:rFonts w:ascii="Times New Roman" w:hAnsi="Times New Roman"/>
                <w:color w:val="0070C0"/>
                <w:lang w:val="fr-CA"/>
              </w:rPr>
            </w:pPr>
            <w:r w:rsidRPr="00021AA8">
              <w:rPr>
                <w:rFonts w:ascii="Times New Roman" w:hAnsi="Times New Roman"/>
                <w:lang w:val="fr-CA"/>
              </w:rPr>
              <w:t xml:space="preserve">Groupe : </w:t>
            </w:r>
            <w:r w:rsidR="004401B0" w:rsidRPr="00021AA8">
              <w:rPr>
                <w:rFonts w:ascii="Times New Roman" w:hAnsi="Times New Roman"/>
                <w:lang w:val="fr-CA"/>
              </w:rPr>
              <w:t xml:space="preserve"> </w:t>
            </w:r>
            <w:r w:rsidR="00243956" w:rsidRPr="00882E9C">
              <w:rPr>
                <w:rFonts w:ascii="Times New Roman" w:hAnsi="Times New Roman"/>
                <w:highlight w:val="yellow"/>
                <w:lang w:val="fr-CA"/>
              </w:rPr>
              <w:t>01</w:t>
            </w:r>
          </w:p>
          <w:p w14:paraId="6AB47790" w14:textId="25C80AED" w:rsidR="00363633" w:rsidRPr="00EB47FF" w:rsidRDefault="002325A8" w:rsidP="002325A8">
            <w:pPr>
              <w:rPr>
                <w:rFonts w:ascii="Times New Roman" w:hAnsi="Times New Roman"/>
                <w:lang w:val="fr-CA"/>
              </w:rPr>
            </w:pPr>
            <w:r w:rsidRPr="00EB47FF">
              <w:rPr>
                <w:rFonts w:ascii="Times New Roman" w:hAnsi="Times New Roman"/>
                <w:lang w:val="fr-CA"/>
              </w:rPr>
              <w:t xml:space="preserve">Horaire : </w:t>
            </w:r>
            <w:r w:rsidR="00363633" w:rsidRPr="00EB47FF">
              <w:rPr>
                <w:rFonts w:ascii="Times New Roman" w:hAnsi="Times New Roman"/>
                <w:lang w:val="fr-CA"/>
              </w:rPr>
              <w:t xml:space="preserve"> </w:t>
            </w:r>
            <w:r w:rsidR="00243956" w:rsidRPr="00882E9C">
              <w:rPr>
                <w:rFonts w:ascii="Times New Roman" w:hAnsi="Times New Roman"/>
                <w:highlight w:val="yellow"/>
                <w:lang w:val="fr-CA"/>
              </w:rPr>
              <w:t xml:space="preserve">Lundi </w:t>
            </w:r>
            <w:r w:rsidR="00EB47FF" w:rsidRPr="00882E9C">
              <w:rPr>
                <w:rFonts w:ascii="Times New Roman" w:hAnsi="Times New Roman"/>
                <w:highlight w:val="yellow"/>
                <w:lang w:val="fr-CA"/>
              </w:rPr>
              <w:t xml:space="preserve">9h00 à </w:t>
            </w:r>
            <w:r w:rsidR="00DB0CAB" w:rsidRPr="00882E9C">
              <w:rPr>
                <w:rFonts w:ascii="Times New Roman" w:hAnsi="Times New Roman"/>
                <w:highlight w:val="yellow"/>
                <w:lang w:val="fr-CA"/>
              </w:rPr>
              <w:t>12h00</w:t>
            </w:r>
          </w:p>
          <w:p w14:paraId="285BC447" w14:textId="5D6D8AA6" w:rsidR="002325A8" w:rsidRPr="00EB47FF" w:rsidRDefault="002325A8" w:rsidP="002325A8">
            <w:pPr>
              <w:rPr>
                <w:rFonts w:ascii="Times New Roman" w:hAnsi="Times New Roman"/>
                <w:color w:val="C0504D"/>
                <w:lang w:val="fr-CA"/>
              </w:rPr>
            </w:pPr>
            <w:r w:rsidRPr="00EB47FF">
              <w:rPr>
                <w:rFonts w:ascii="Times New Roman" w:hAnsi="Times New Roman"/>
                <w:lang w:val="fr-CA"/>
              </w:rPr>
              <w:t xml:space="preserve">Local : </w:t>
            </w:r>
            <w:r w:rsidR="004401B0" w:rsidRPr="00EB47FF">
              <w:rPr>
                <w:rFonts w:ascii="Times New Roman" w:hAnsi="Times New Roman"/>
                <w:lang w:val="fr-CA"/>
              </w:rPr>
              <w:t xml:space="preserve"> </w:t>
            </w:r>
            <w:r w:rsidR="00901A75" w:rsidRPr="00882E9C">
              <w:rPr>
                <w:rFonts w:ascii="Times New Roman" w:hAnsi="Times New Roman"/>
                <w:highlight w:val="yellow"/>
                <w:lang w:val="fr-CA"/>
              </w:rPr>
              <w:t>D2-1080</w:t>
            </w:r>
          </w:p>
          <w:p w14:paraId="6385A006" w14:textId="77777777" w:rsidR="002325A8" w:rsidRPr="00EB47FF" w:rsidRDefault="002325A8" w:rsidP="002325A8">
            <w:pPr>
              <w:rPr>
                <w:rFonts w:ascii="Times New Roman" w:hAnsi="Times New Roman"/>
                <w:lang w:val="fr-CA"/>
              </w:rPr>
            </w:pPr>
          </w:p>
          <w:p w14:paraId="1858E3EB" w14:textId="77777777" w:rsidR="002325A8" w:rsidRPr="00EB47FF" w:rsidRDefault="002325A8" w:rsidP="002325A8">
            <w:pPr>
              <w:rPr>
                <w:rFonts w:ascii="Times New Roman" w:hAnsi="Times New Roman"/>
                <w:lang w:val="fr-CA"/>
              </w:rPr>
            </w:pPr>
          </w:p>
        </w:tc>
      </w:tr>
      <w:tr w:rsidR="00AC5BAF" w:rsidRPr="00EB47FF" w14:paraId="69529CC4" w14:textId="77777777" w:rsidTr="00A8090D">
        <w:tc>
          <w:tcPr>
            <w:tcW w:w="0" w:type="auto"/>
          </w:tcPr>
          <w:p w14:paraId="3408A41D" w14:textId="77777777" w:rsidR="00AC5BAF" w:rsidRPr="00EB47FF" w:rsidRDefault="00AC5BAF" w:rsidP="00AC5BAF">
            <w:pPr>
              <w:rPr>
                <w:rFonts w:ascii="Times New Roman" w:hAnsi="Times New Roman"/>
                <w:b/>
                <w:i/>
                <w:sz w:val="28"/>
                <w:lang w:val="fr-CA"/>
              </w:rPr>
            </w:pPr>
          </w:p>
        </w:tc>
        <w:tc>
          <w:tcPr>
            <w:tcW w:w="6202" w:type="dxa"/>
          </w:tcPr>
          <w:p w14:paraId="4A8CCE3E" w14:textId="77777777" w:rsidR="00AC5BAF" w:rsidRPr="00EB47FF" w:rsidRDefault="00AC5BAF" w:rsidP="00DC4142">
            <w:pPr>
              <w:jc w:val="right"/>
              <w:rPr>
                <w:rFonts w:ascii="Times New Roman" w:hAnsi="Times New Roman"/>
                <w:sz w:val="40"/>
                <w:lang w:val="fr-CA"/>
              </w:rPr>
            </w:pPr>
          </w:p>
          <w:p w14:paraId="16D0F4F8" w14:textId="77777777" w:rsidR="00AC5BAF" w:rsidRPr="00EB47FF" w:rsidRDefault="00AC5BAF" w:rsidP="00DC4142">
            <w:pPr>
              <w:jc w:val="right"/>
              <w:rPr>
                <w:rFonts w:ascii="Times New Roman" w:hAnsi="Times New Roman"/>
                <w:sz w:val="40"/>
                <w:lang w:val="fr-CA"/>
              </w:rPr>
            </w:pPr>
          </w:p>
        </w:tc>
      </w:tr>
      <w:tr w:rsidR="001863E2" w:rsidRPr="00DC4142" w14:paraId="2D6EC793" w14:textId="77777777" w:rsidTr="00A8090D">
        <w:tc>
          <w:tcPr>
            <w:tcW w:w="0" w:type="auto"/>
          </w:tcPr>
          <w:p w14:paraId="215500C5" w14:textId="53EF2EEE" w:rsidR="001863E2" w:rsidRPr="00DC4142" w:rsidRDefault="001818A3" w:rsidP="001863E2">
            <w:pPr>
              <w:rPr>
                <w:rFonts w:ascii="Times New Roman" w:hAnsi="Times New Roman"/>
                <w:b/>
                <w:i/>
                <w:sz w:val="28"/>
              </w:rPr>
            </w:pPr>
            <w:r>
              <w:rPr>
                <w:rFonts w:ascii="Times New Roman" w:hAnsi="Times New Roman"/>
                <w:b/>
                <w:i/>
                <w:sz w:val="28"/>
              </w:rPr>
              <w:t>Personne e</w:t>
            </w:r>
            <w:r w:rsidR="001863E2" w:rsidRPr="00DC4142">
              <w:rPr>
                <w:rFonts w:ascii="Times New Roman" w:hAnsi="Times New Roman"/>
                <w:b/>
                <w:i/>
                <w:sz w:val="28"/>
              </w:rPr>
              <w:t>nseignant</w:t>
            </w:r>
            <w:r w:rsidR="001863E2">
              <w:rPr>
                <w:rFonts w:ascii="Times New Roman" w:hAnsi="Times New Roman"/>
                <w:b/>
                <w:i/>
                <w:sz w:val="28"/>
              </w:rPr>
              <w:t>e</w:t>
            </w:r>
            <w:r w:rsidR="001863E2" w:rsidRPr="00DC4142">
              <w:rPr>
                <w:rFonts w:ascii="Times New Roman" w:hAnsi="Times New Roman"/>
                <w:b/>
                <w:i/>
                <w:sz w:val="28"/>
              </w:rPr>
              <w:t> :</w:t>
            </w:r>
          </w:p>
        </w:tc>
        <w:tc>
          <w:tcPr>
            <w:tcW w:w="6202" w:type="dxa"/>
          </w:tcPr>
          <w:p w14:paraId="6AD81240" w14:textId="77777777" w:rsidR="001818A3" w:rsidRPr="00A550F8" w:rsidRDefault="001818A3" w:rsidP="001818A3">
            <w:pPr>
              <w:rPr>
                <w:rFonts w:ascii="Times New Roman" w:hAnsi="Times New Roman"/>
                <w:b/>
                <w:i/>
                <w:sz w:val="28"/>
                <w:highlight w:val="yellow"/>
              </w:rPr>
            </w:pPr>
            <w:r w:rsidRPr="00A550F8">
              <w:rPr>
                <w:rFonts w:ascii="Times New Roman" w:hAnsi="Times New Roman"/>
                <w:b/>
                <w:i/>
                <w:sz w:val="28"/>
                <w:highlight w:val="yellow"/>
              </w:rPr>
              <w:t xml:space="preserve">Nom </w:t>
            </w:r>
            <w:r w:rsidRPr="00BB5CA1">
              <w:rPr>
                <w:rFonts w:ascii="Times New Roman" w:hAnsi="Times New Roman"/>
                <w:b/>
                <w:i/>
                <w:sz w:val="28"/>
                <w:highlight w:val="yellow"/>
              </w:rPr>
              <w:t>de la personne superviseure</w:t>
            </w:r>
          </w:p>
          <w:p w14:paraId="25BF9009" w14:textId="77777777" w:rsidR="00882E9C" w:rsidRPr="00A550F8" w:rsidRDefault="00882E9C" w:rsidP="00882E9C">
            <w:pPr>
              <w:rPr>
                <w:rFonts w:ascii="Times New Roman" w:hAnsi="Times New Roman"/>
                <w:highlight w:val="yellow"/>
              </w:rPr>
            </w:pPr>
            <w:r w:rsidRPr="00A550F8">
              <w:rPr>
                <w:rFonts w:ascii="Times New Roman" w:hAnsi="Times New Roman"/>
                <w:highlight w:val="yellow"/>
              </w:rPr>
              <w:t xml:space="preserve">Local : </w:t>
            </w:r>
          </w:p>
          <w:p w14:paraId="41056A3C" w14:textId="77777777" w:rsidR="00882E9C" w:rsidRPr="00A550F8" w:rsidRDefault="00882E9C" w:rsidP="00882E9C">
            <w:pPr>
              <w:rPr>
                <w:rFonts w:ascii="Times New Roman" w:hAnsi="Times New Roman"/>
                <w:highlight w:val="yellow"/>
              </w:rPr>
            </w:pPr>
            <w:r w:rsidRPr="00A550F8">
              <w:rPr>
                <w:rFonts w:ascii="Times New Roman" w:hAnsi="Times New Roman"/>
                <w:highlight w:val="yellow"/>
              </w:rPr>
              <w:t xml:space="preserve">Tél. : </w:t>
            </w:r>
          </w:p>
          <w:p w14:paraId="42220035" w14:textId="07C945C9" w:rsidR="001863E2" w:rsidRPr="00DC4142" w:rsidRDefault="00882E9C" w:rsidP="00882E9C">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485A78">
              <w:rPr>
                <w:rFonts w:ascii="Times New Roman" w:hAnsi="Times New Roman"/>
              </w:rPr>
              <w:t xml:space="preserve"> </w:t>
            </w:r>
          </w:p>
        </w:tc>
      </w:tr>
    </w:tbl>
    <w:p w14:paraId="0DEB0F79" w14:textId="04BFD8A5" w:rsidR="002325A8" w:rsidRPr="005B19C4" w:rsidRDefault="00CE27B2" w:rsidP="002325A8">
      <w:pPr>
        <w:jc w:val="both"/>
        <w:outlineLvl w:val="0"/>
        <w:rPr>
          <w:rFonts w:ascii="Times New Roman" w:hAnsi="Times New Roman"/>
          <w:b/>
          <w:sz w:val="28"/>
        </w:rPr>
      </w:pPr>
      <w:r>
        <w:rPr>
          <w:rFonts w:ascii="Times New Roman" w:hAnsi="Times New Roman"/>
        </w:rPr>
        <w:br w:type="page"/>
      </w:r>
      <w:r w:rsidR="002325A8" w:rsidRPr="005B19C4">
        <w:rPr>
          <w:rFonts w:ascii="Times New Roman" w:hAnsi="Times New Roman"/>
          <w:b/>
          <w:sz w:val="28"/>
        </w:rPr>
        <w:lastRenderedPageBreak/>
        <w:t xml:space="preserve">Présentation générale et </w:t>
      </w:r>
      <w:r w:rsidR="003E5656" w:rsidRPr="005B19C4">
        <w:rPr>
          <w:rFonts w:ascii="Times New Roman" w:hAnsi="Times New Roman"/>
          <w:b/>
          <w:sz w:val="28"/>
        </w:rPr>
        <w:t>statut</w:t>
      </w:r>
      <w:r w:rsidR="002325A8" w:rsidRPr="005B19C4">
        <w:rPr>
          <w:rFonts w:ascii="Times New Roman" w:hAnsi="Times New Roman"/>
          <w:b/>
          <w:sz w:val="28"/>
        </w:rPr>
        <w:t xml:space="preserve"> du cours dans le programme :</w:t>
      </w:r>
    </w:p>
    <w:p w14:paraId="0DBD49DC" w14:textId="77777777" w:rsidR="002325A8" w:rsidRPr="005B19C4" w:rsidRDefault="002325A8" w:rsidP="002325A8">
      <w:pPr>
        <w:jc w:val="both"/>
        <w:outlineLvl w:val="0"/>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8090D" w14:paraId="2B511655" w14:textId="77777777" w:rsidTr="00A8090D">
        <w:tc>
          <w:tcPr>
            <w:tcW w:w="9606" w:type="dxa"/>
          </w:tcPr>
          <w:p w14:paraId="219D519F" w14:textId="57119F82" w:rsidR="00A8090D" w:rsidRDefault="005B19C4" w:rsidP="00DB0CAB">
            <w:pPr>
              <w:jc w:val="both"/>
              <w:outlineLvl w:val="0"/>
              <w:rPr>
                <w:rFonts w:ascii="Times New Roman" w:hAnsi="Times New Roman"/>
                <w:b/>
              </w:rPr>
            </w:pPr>
            <w:r w:rsidRPr="005B19C4">
              <w:rPr>
                <w:rFonts w:ascii="Times New Roman" w:hAnsi="Times New Roman"/>
              </w:rPr>
              <w:t>Le stage d’observation est un stage obligatoire du doctorat en psychologie (neuropsychologie). Il se réalise généralement à l’hiver de la première année du programme. Il comprend 1 crédit.</w:t>
            </w:r>
          </w:p>
        </w:tc>
      </w:tr>
    </w:tbl>
    <w:p w14:paraId="065E8E06" w14:textId="77777777" w:rsidR="003E5656" w:rsidRPr="00CE27B2" w:rsidRDefault="003E5656" w:rsidP="002325A8">
      <w:pPr>
        <w:jc w:val="both"/>
        <w:outlineLvl w:val="0"/>
        <w:rPr>
          <w:rFonts w:ascii="Times New Roman" w:hAnsi="Times New Roman"/>
        </w:rPr>
      </w:pPr>
    </w:p>
    <w:p w14:paraId="747B350C" w14:textId="77777777" w:rsidR="00C62D04" w:rsidRPr="00652897" w:rsidRDefault="005D6A02" w:rsidP="002325A8">
      <w:pPr>
        <w:rPr>
          <w:rFonts w:ascii="Times New Roman" w:hAnsi="Times New Roman"/>
          <w:sz w:val="28"/>
        </w:rPr>
      </w:pPr>
      <w:r w:rsidRPr="00652897">
        <w:rPr>
          <w:rFonts w:ascii="Times New Roman" w:hAnsi="Times New Roman"/>
          <w:b/>
          <w:sz w:val="28"/>
        </w:rPr>
        <w:t xml:space="preserve">Description </w:t>
      </w:r>
      <w:r w:rsidR="00536DCC" w:rsidRPr="00652897">
        <w:rPr>
          <w:rFonts w:ascii="Times New Roman" w:hAnsi="Times New Roman"/>
          <w:b/>
          <w:sz w:val="28"/>
        </w:rPr>
        <w:t xml:space="preserve">officielle </w:t>
      </w:r>
      <w:r w:rsidRPr="00652897">
        <w:rPr>
          <w:rFonts w:ascii="Times New Roman" w:hAnsi="Times New Roman"/>
          <w:b/>
          <w:sz w:val="28"/>
        </w:rPr>
        <w:t>du cours</w:t>
      </w:r>
      <w:r w:rsidR="00F11A6E" w:rsidRPr="00652897">
        <w:rPr>
          <w:rFonts w:ascii="Times New Roman" w:hAnsi="Times New Roman"/>
          <w:b/>
          <w:sz w:val="28"/>
        </w:rPr>
        <w:t> :</w:t>
      </w:r>
    </w:p>
    <w:p w14:paraId="35AF0865" w14:textId="77777777" w:rsidR="00C62D04" w:rsidRPr="00652897" w:rsidRDefault="00C62D04" w:rsidP="00510B69">
      <w:pPr>
        <w:spacing w:line="240" w:lineRule="exact"/>
        <w:jc w:val="both"/>
        <w:outlineLvl w:val="0"/>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8090D" w14:paraId="6EC4B838" w14:textId="77777777" w:rsidTr="00393156">
        <w:trPr>
          <w:trHeight w:val="2275"/>
        </w:trPr>
        <w:tc>
          <w:tcPr>
            <w:tcW w:w="9606" w:type="dxa"/>
          </w:tcPr>
          <w:p w14:paraId="0FF1CF54" w14:textId="77777777" w:rsidR="001818A3" w:rsidRDefault="001818A3" w:rsidP="00605045">
            <w:pPr>
              <w:spacing w:line="240" w:lineRule="exact"/>
              <w:jc w:val="both"/>
              <w:outlineLvl w:val="0"/>
              <w:rPr>
                <w:rFonts w:ascii="Times New Roman" w:hAnsi="Times New Roman"/>
              </w:rPr>
            </w:pPr>
            <w:r w:rsidRPr="001818A3">
              <w:rPr>
                <w:rFonts w:ascii="Times New Roman" w:hAnsi="Times New Roman"/>
              </w:rPr>
              <w:t>Observer une situation en contexte de formation pratique avec appariement à une personne stagiaire en neuropsychologie de niveau 2B supervisée.</w:t>
            </w:r>
          </w:p>
          <w:p w14:paraId="74D30DC9" w14:textId="77777777" w:rsidR="001818A3" w:rsidRDefault="001818A3" w:rsidP="00605045">
            <w:pPr>
              <w:spacing w:line="240" w:lineRule="exact"/>
              <w:jc w:val="both"/>
              <w:outlineLvl w:val="0"/>
              <w:rPr>
                <w:rFonts w:ascii="Times New Roman" w:hAnsi="Times New Roman"/>
              </w:rPr>
            </w:pPr>
          </w:p>
          <w:p w14:paraId="16E1C80F" w14:textId="54379EC7" w:rsidR="00A8090D" w:rsidRPr="00393156" w:rsidRDefault="0069243F" w:rsidP="00605045">
            <w:pPr>
              <w:spacing w:line="240" w:lineRule="exact"/>
              <w:jc w:val="both"/>
              <w:outlineLvl w:val="0"/>
              <w:rPr>
                <w:rFonts w:ascii="Times New Roman" w:hAnsi="Times New Roman"/>
                <w:b/>
                <w:lang w:val="fr-CA"/>
              </w:rPr>
            </w:pPr>
            <w:r w:rsidRPr="0069243F">
              <w:rPr>
                <w:rFonts w:ascii="Times New Roman" w:hAnsi="Times New Roman"/>
              </w:rPr>
              <w:t>Stage d'observation réalisé à la Clinique universitaire de psychologie de l'UQAC avec appariement à une personne stagiaire de niveau 2B (en psychologie) et à une personne superviseure. Observation et réflexion sur l'évaluation et l'intervention psychologiques réalisée par une personne stagiaire 2B supervisée par une personne superviseure psychologue respectant les normes de l'OPQ, avec respect de l'éthique et de la déontologie requises. Nombre minimal de 15 heures d'observation (d'évaluation ou d'intervention</w:t>
            </w:r>
            <w:proofErr w:type="gramStart"/>
            <w:r w:rsidRPr="0069243F">
              <w:rPr>
                <w:rFonts w:ascii="Times New Roman" w:hAnsi="Times New Roman"/>
              </w:rPr>
              <w:t>);</w:t>
            </w:r>
            <w:proofErr w:type="gramEnd"/>
            <w:r w:rsidRPr="0069243F">
              <w:rPr>
                <w:rFonts w:ascii="Times New Roman" w:hAnsi="Times New Roman"/>
              </w:rPr>
              <w:t xml:space="preserve"> 15 heures d'assistance aux supervisions de </w:t>
            </w:r>
            <w:proofErr w:type="gramStart"/>
            <w:r w:rsidRPr="0069243F">
              <w:rPr>
                <w:rFonts w:ascii="Times New Roman" w:hAnsi="Times New Roman"/>
              </w:rPr>
              <w:t>groupe;</w:t>
            </w:r>
            <w:proofErr w:type="gramEnd"/>
            <w:r w:rsidRPr="0069243F">
              <w:rPr>
                <w:rFonts w:ascii="Times New Roman" w:hAnsi="Times New Roman"/>
              </w:rPr>
              <w:t xml:space="preserve"> participation obligatoire à au moins une présentation de cas d'une durée de 1h</w:t>
            </w:r>
            <w:proofErr w:type="gramStart"/>
            <w:r w:rsidRPr="0069243F">
              <w:rPr>
                <w:rFonts w:ascii="Times New Roman" w:hAnsi="Times New Roman"/>
              </w:rPr>
              <w:t>30;</w:t>
            </w:r>
            <w:proofErr w:type="gramEnd"/>
            <w:r w:rsidRPr="0069243F">
              <w:rPr>
                <w:rFonts w:ascii="Times New Roman" w:hAnsi="Times New Roman"/>
              </w:rPr>
              <w:t xml:space="preserve"> 6 heures de formation théorique et pratique sur l'évaluation du risque suicidaire et sur l'intervention auprès de la personne </w:t>
            </w:r>
            <w:proofErr w:type="gramStart"/>
            <w:r w:rsidRPr="0069243F">
              <w:rPr>
                <w:rFonts w:ascii="Times New Roman" w:hAnsi="Times New Roman"/>
              </w:rPr>
              <w:t>suicidaire;</w:t>
            </w:r>
            <w:proofErr w:type="gramEnd"/>
            <w:r w:rsidRPr="0069243F">
              <w:rPr>
                <w:rFonts w:ascii="Times New Roman" w:hAnsi="Times New Roman"/>
              </w:rPr>
              <w:t xml:space="preserve"> 7h30 pour d'autres tâches incluant les 2 travaux obligatoires (travail réflexif et travail de session), pour un total de 45 heures.</w:t>
            </w:r>
          </w:p>
        </w:tc>
      </w:tr>
    </w:tbl>
    <w:p w14:paraId="0BDC3535" w14:textId="77777777" w:rsidR="00A8090D" w:rsidRPr="00CE27B2" w:rsidRDefault="00A8090D" w:rsidP="00510B69">
      <w:pPr>
        <w:spacing w:line="240" w:lineRule="exact"/>
        <w:jc w:val="both"/>
        <w:outlineLvl w:val="0"/>
        <w:rPr>
          <w:rFonts w:ascii="Times New Roman" w:hAnsi="Times New Roman"/>
          <w:b/>
        </w:rPr>
      </w:pPr>
    </w:p>
    <w:p w14:paraId="433B805B" w14:textId="603BFD03" w:rsidR="00C62D04" w:rsidRDefault="00E12529" w:rsidP="00D13740">
      <w:pPr>
        <w:jc w:val="both"/>
        <w:outlineLvl w:val="0"/>
        <w:rPr>
          <w:rFonts w:ascii="Times New Roman" w:hAnsi="Times New Roman"/>
          <w:b/>
          <w:sz w:val="28"/>
        </w:rPr>
      </w:pPr>
      <w:r w:rsidRPr="003E5656">
        <w:rPr>
          <w:rFonts w:ascii="Times New Roman" w:hAnsi="Times New Roman"/>
          <w:b/>
          <w:sz w:val="28"/>
        </w:rPr>
        <w:t>Objectifs du cours :</w:t>
      </w:r>
    </w:p>
    <w:p w14:paraId="13F71E6B" w14:textId="77777777" w:rsidR="007521F7" w:rsidRPr="003E5656" w:rsidRDefault="007521F7" w:rsidP="00D13740">
      <w:pPr>
        <w:jc w:val="both"/>
        <w:outlineLvl w:val="0"/>
        <w:rPr>
          <w:rFonts w:ascii="Times New Roman" w:hAnsi="Times New Roman"/>
          <w:b/>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521F7" w14:paraId="7BFE2F29" w14:textId="77777777" w:rsidTr="002D6990">
        <w:tc>
          <w:tcPr>
            <w:tcW w:w="0" w:type="auto"/>
          </w:tcPr>
          <w:p w14:paraId="3FA66545" w14:textId="77777777" w:rsidR="00882E9C" w:rsidRPr="00845D72" w:rsidRDefault="00882E9C" w:rsidP="00882E9C">
            <w:pPr>
              <w:pStyle w:val="Paragraphedeliste"/>
              <w:numPr>
                <w:ilvl w:val="0"/>
                <w:numId w:val="21"/>
              </w:numPr>
              <w:jc w:val="both"/>
              <w:rPr>
                <w:rFonts w:ascii="Times New Roman" w:hAnsi="Times New Roman"/>
                <w:lang w:val="fr-CA"/>
              </w:rPr>
            </w:pPr>
            <w:r w:rsidRPr="00CE6C6D">
              <w:rPr>
                <w:rFonts w:ascii="Times New Roman" w:hAnsi="Times New Roman"/>
              </w:rPr>
              <w:t>Favoriser l’acquisition de connaissances et le développement de compétences requises pour l’exercice de la profession, en conformité avec les exigences de l’Ordre des psychologues du Québec (relations interpersonnelles, évaluation, intervention, recherche, éthique et déontologie)</w:t>
            </w:r>
            <w:r>
              <w:rPr>
                <w:rFonts w:ascii="Times New Roman" w:hAnsi="Times New Roman"/>
              </w:rPr>
              <w:t>.</w:t>
            </w:r>
            <w:r w:rsidRPr="00CE6C6D">
              <w:rPr>
                <w:rFonts w:ascii="Times New Roman" w:hAnsi="Times New Roman"/>
              </w:rPr>
              <w:t xml:space="preserve"> </w:t>
            </w:r>
          </w:p>
          <w:p w14:paraId="2A7FAD9D" w14:textId="77777777" w:rsidR="007521F7" w:rsidRPr="008033DC" w:rsidRDefault="007521F7" w:rsidP="002D6990">
            <w:pPr>
              <w:pStyle w:val="Paragraphedeliste"/>
              <w:numPr>
                <w:ilvl w:val="0"/>
                <w:numId w:val="21"/>
              </w:numPr>
              <w:jc w:val="both"/>
              <w:rPr>
                <w:rFonts w:ascii="Times New Roman" w:hAnsi="Times New Roman"/>
                <w:lang w:val="fr-CA"/>
              </w:rPr>
            </w:pPr>
            <w:r w:rsidRPr="008033DC">
              <w:rPr>
                <w:rFonts w:ascii="Times New Roman" w:hAnsi="Times New Roman"/>
              </w:rPr>
              <w:t xml:space="preserve">Initier l’acquisition de connaissances et le développement de compétences requises pour l’exercice de la profession, en conformité avec les exigences de l’Ordre des psychologues du Québec (relations interpersonnelles, évaluation, intervention, recherche, éthique et déontologie, consultation et supervision) ; </w:t>
            </w:r>
          </w:p>
          <w:p w14:paraId="7F3419BA" w14:textId="4C882E48" w:rsidR="007521F7" w:rsidRDefault="007521F7" w:rsidP="002D6990">
            <w:pPr>
              <w:numPr>
                <w:ilvl w:val="0"/>
                <w:numId w:val="21"/>
              </w:numPr>
              <w:jc w:val="both"/>
              <w:rPr>
                <w:rFonts w:ascii="Times New Roman" w:hAnsi="Times New Roman"/>
              </w:rPr>
            </w:pPr>
            <w:r w:rsidRPr="008033DC">
              <w:rPr>
                <w:rFonts w:ascii="Times New Roman" w:hAnsi="Times New Roman"/>
              </w:rPr>
              <w:t xml:space="preserve">Observer un processus d’évaluation neuropsychologiques auprès de diverses clientèles (évaluation neuropsychologique, communications avec d’autres professionnels, discussions de cas, supervision, tenue de dossier, rédaction de notes et rapports d’évaluation, élaboration de recommandations pertinentes, rencontre de remise de résultats, etc.) ; </w:t>
            </w:r>
          </w:p>
          <w:p w14:paraId="1F646F47" w14:textId="521952DF" w:rsidR="00882E9C" w:rsidRPr="008033DC" w:rsidRDefault="00882E9C" w:rsidP="002D6990">
            <w:pPr>
              <w:numPr>
                <w:ilvl w:val="0"/>
                <w:numId w:val="21"/>
              </w:numPr>
              <w:jc w:val="both"/>
              <w:rPr>
                <w:rFonts w:ascii="Times New Roman" w:hAnsi="Times New Roman"/>
              </w:rPr>
            </w:pPr>
            <w:r>
              <w:rPr>
                <w:rFonts w:ascii="Times New Roman" w:hAnsi="Times New Roman"/>
              </w:rPr>
              <w:t>Se familiariser avec le fonctionnement de la Clinique Universitaire de Psychologie (CUP) ;</w:t>
            </w:r>
          </w:p>
          <w:p w14:paraId="0CCBEF88" w14:textId="77777777" w:rsidR="007521F7" w:rsidRPr="008033DC" w:rsidRDefault="007521F7" w:rsidP="002D6990">
            <w:pPr>
              <w:pStyle w:val="Paragraphedeliste"/>
              <w:numPr>
                <w:ilvl w:val="0"/>
                <w:numId w:val="21"/>
              </w:numPr>
              <w:jc w:val="both"/>
              <w:rPr>
                <w:rFonts w:ascii="Times New Roman" w:hAnsi="Times New Roman"/>
              </w:rPr>
            </w:pPr>
            <w:r w:rsidRPr="008033DC">
              <w:rPr>
                <w:rFonts w:ascii="Times New Roman" w:hAnsi="Times New Roman"/>
              </w:rPr>
              <w:t xml:space="preserve">Se familiariser avec les approches à l’évaluation neuropsychologique et la maîtrise des tests spécifiques à certaines clientèles ; </w:t>
            </w:r>
          </w:p>
          <w:p w14:paraId="06B0EABC" w14:textId="6D87DA56" w:rsidR="007521F7" w:rsidRDefault="007521F7" w:rsidP="002D6990">
            <w:pPr>
              <w:numPr>
                <w:ilvl w:val="0"/>
                <w:numId w:val="21"/>
              </w:numPr>
              <w:jc w:val="both"/>
              <w:rPr>
                <w:rFonts w:ascii="Times New Roman" w:hAnsi="Times New Roman"/>
              </w:rPr>
            </w:pPr>
            <w:r w:rsidRPr="008033DC">
              <w:rPr>
                <w:rFonts w:ascii="Times New Roman" w:hAnsi="Times New Roman"/>
              </w:rPr>
              <w:t xml:space="preserve">Initier un travail de réflexion sur l’identité professionnelle d’un </w:t>
            </w:r>
            <w:r>
              <w:rPr>
                <w:rFonts w:ascii="Times New Roman" w:hAnsi="Times New Roman"/>
              </w:rPr>
              <w:t>neuropsychologue</w:t>
            </w:r>
            <w:r w:rsidRPr="008033DC">
              <w:rPr>
                <w:rFonts w:ascii="Times New Roman" w:hAnsi="Times New Roman"/>
              </w:rPr>
              <w:t xml:space="preserve"> clinicien.</w:t>
            </w:r>
          </w:p>
          <w:p w14:paraId="0FD00005" w14:textId="399D6D26" w:rsidR="00882E9C" w:rsidRDefault="00882E9C" w:rsidP="00882E9C">
            <w:pPr>
              <w:jc w:val="both"/>
              <w:rPr>
                <w:rFonts w:ascii="Times New Roman" w:hAnsi="Times New Roman"/>
              </w:rPr>
            </w:pPr>
          </w:p>
          <w:p w14:paraId="67712085" w14:textId="7B9D2982" w:rsidR="00882E9C" w:rsidRDefault="00882E9C" w:rsidP="00882E9C">
            <w:pPr>
              <w:jc w:val="both"/>
              <w:rPr>
                <w:rFonts w:ascii="Times New Roman" w:hAnsi="Times New Roman"/>
              </w:rPr>
            </w:pPr>
            <w:r>
              <w:rPr>
                <w:rFonts w:ascii="Times New Roman" w:hAnsi="Times New Roman"/>
              </w:rPr>
              <w:t>En termes d’heures de formation, les objectifs suivants sont à atteindre :</w:t>
            </w:r>
          </w:p>
          <w:p w14:paraId="574E5E08" w14:textId="747A31D8" w:rsidR="00882E9C" w:rsidRDefault="00882E9C" w:rsidP="00882E9C">
            <w:pPr>
              <w:jc w:val="both"/>
              <w:rPr>
                <w:rFonts w:ascii="Times New Roman" w:hAnsi="Times New Roman"/>
              </w:rPr>
            </w:pPr>
          </w:p>
          <w:p w14:paraId="4C29D5DC" w14:textId="193E07BE" w:rsidR="007521F7" w:rsidRPr="00CE6C6D" w:rsidRDefault="00882E9C" w:rsidP="001818A3">
            <w:pPr>
              <w:jc w:val="both"/>
              <w:rPr>
                <w:rFonts w:ascii="Times New Roman" w:hAnsi="Times New Roman"/>
              </w:rPr>
            </w:pPr>
            <w:r>
              <w:rPr>
                <w:rFonts w:cs="Arial Narrow"/>
                <w:noProof/>
                <w:lang w:eastAsia="zh-CN"/>
              </w:rPr>
              <w:lastRenderedPageBreak/>
              <w:drawing>
                <wp:inline distT="0" distB="0" distL="0" distR="0" wp14:anchorId="42F8C8B3" wp14:editId="5A057FFA">
                  <wp:extent cx="5762625" cy="1362075"/>
                  <wp:effectExtent l="0" t="0" r="0" b="9525"/>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11CE9C6D" w14:textId="77777777" w:rsidR="00154C91" w:rsidRDefault="00154C91" w:rsidP="00076A62">
      <w:pPr>
        <w:jc w:val="both"/>
        <w:rPr>
          <w:rFonts w:ascii="Times New Roman" w:hAnsi="Times New Roman"/>
        </w:rPr>
      </w:pPr>
    </w:p>
    <w:p w14:paraId="2C846982" w14:textId="5EF065E9" w:rsidR="00B43A99" w:rsidRDefault="00E12529" w:rsidP="00D13740">
      <w:pPr>
        <w:jc w:val="both"/>
        <w:outlineLvl w:val="0"/>
        <w:rPr>
          <w:rFonts w:ascii="Times New Roman" w:hAnsi="Times New Roman"/>
          <w:b/>
          <w:sz w:val="28"/>
        </w:rPr>
      </w:pPr>
      <w:r w:rsidRPr="003E5656">
        <w:rPr>
          <w:rFonts w:ascii="Times New Roman" w:hAnsi="Times New Roman"/>
          <w:b/>
          <w:sz w:val="28"/>
        </w:rPr>
        <w:t>Formules</w:t>
      </w:r>
      <w:r w:rsidR="00C61235" w:rsidRPr="003E5656">
        <w:rPr>
          <w:rFonts w:ascii="Times New Roman" w:hAnsi="Times New Roman"/>
          <w:b/>
          <w:sz w:val="28"/>
        </w:rPr>
        <w:t xml:space="preserve"> pédagogiques :</w:t>
      </w:r>
    </w:p>
    <w:p w14:paraId="47828F42" w14:textId="77777777" w:rsidR="00887D8A" w:rsidRDefault="00887D8A" w:rsidP="00D13740">
      <w:pPr>
        <w:jc w:val="both"/>
        <w:outlineLvl w:val="0"/>
        <w:rPr>
          <w:rFonts w:ascii="Times New Roman" w:hAnsi="Times New Roman"/>
          <w:b/>
          <w:sz w:val="28"/>
        </w:rPr>
      </w:pPr>
    </w:p>
    <w:p w14:paraId="5F1C0BB4" w14:textId="1E25254A" w:rsidR="001818A3" w:rsidRDefault="001818A3" w:rsidP="001818A3">
      <w:pPr>
        <w:numPr>
          <w:ilvl w:val="0"/>
          <w:numId w:val="40"/>
        </w:numPr>
        <w:ind w:left="315"/>
        <w:jc w:val="both"/>
        <w:rPr>
          <w:rFonts w:ascii="Times New Roman" w:hAnsi="Times New Roman"/>
        </w:rPr>
      </w:pPr>
      <w:r>
        <w:rPr>
          <w:rFonts w:ascii="Times New Roman" w:hAnsi="Times New Roman"/>
        </w:rPr>
        <w:t xml:space="preserve">Assister aux supervisions individuelles d’une personne stagiaire 2B, pour un total d’au moins 15h ; </w:t>
      </w:r>
    </w:p>
    <w:p w14:paraId="51F9D66D" w14:textId="77777777" w:rsidR="001818A3" w:rsidRDefault="001818A3" w:rsidP="001818A3">
      <w:pPr>
        <w:numPr>
          <w:ilvl w:val="0"/>
          <w:numId w:val="40"/>
        </w:numPr>
        <w:ind w:left="315"/>
        <w:jc w:val="both"/>
        <w:rPr>
          <w:rFonts w:ascii="Times New Roman" w:hAnsi="Times New Roman"/>
        </w:rPr>
      </w:pPr>
      <w:r>
        <w:rPr>
          <w:rFonts w:ascii="Times New Roman" w:hAnsi="Times New Roman"/>
        </w:rPr>
        <w:t xml:space="preserve">Visionner des rencontres d’évaluation et de suivi d’une personne stagiaire 2B, pour un minimum de 15h et effectuer des discussions cliniques avec la personne stagiaire 2B à propos des rencontres visionnées ; </w:t>
      </w:r>
    </w:p>
    <w:p w14:paraId="78A3EBDC" w14:textId="77777777" w:rsidR="001818A3" w:rsidRDefault="001818A3" w:rsidP="001818A3">
      <w:pPr>
        <w:numPr>
          <w:ilvl w:val="0"/>
          <w:numId w:val="40"/>
        </w:numPr>
        <w:ind w:left="315"/>
        <w:jc w:val="both"/>
        <w:rPr>
          <w:rFonts w:ascii="Times New Roman" w:hAnsi="Times New Roman"/>
        </w:rPr>
      </w:pPr>
      <w:r>
        <w:rPr>
          <w:rFonts w:ascii="Times New Roman" w:hAnsi="Times New Roman"/>
        </w:rPr>
        <w:t xml:space="preserve">Compléter les deux travaux de session ; </w:t>
      </w:r>
    </w:p>
    <w:p w14:paraId="439C5613" w14:textId="77777777" w:rsidR="001818A3" w:rsidRDefault="001818A3" w:rsidP="001818A3">
      <w:pPr>
        <w:numPr>
          <w:ilvl w:val="0"/>
          <w:numId w:val="40"/>
        </w:numPr>
        <w:ind w:left="315"/>
        <w:jc w:val="both"/>
        <w:rPr>
          <w:rFonts w:ascii="Times New Roman" w:hAnsi="Times New Roman"/>
        </w:rPr>
      </w:pPr>
      <w:r>
        <w:rPr>
          <w:rFonts w:ascii="Times New Roman" w:hAnsi="Times New Roman"/>
        </w:rPr>
        <w:t xml:space="preserve">S’initier à la rédaction en produisant une note évolutive </w:t>
      </w:r>
      <w:proofErr w:type="gramStart"/>
      <w:r>
        <w:rPr>
          <w:rFonts w:ascii="Times New Roman" w:hAnsi="Times New Roman"/>
        </w:rPr>
        <w:t>suite au</w:t>
      </w:r>
      <w:proofErr w:type="gramEnd"/>
      <w:r>
        <w:rPr>
          <w:rFonts w:ascii="Times New Roman" w:hAnsi="Times New Roman"/>
        </w:rPr>
        <w:t xml:space="preserve"> visionnement d’une rencontre d’évaluation et/ou de remise de résultats d’une personne stagiaire 2B ; </w:t>
      </w:r>
    </w:p>
    <w:p w14:paraId="5F9EFA2E" w14:textId="77777777" w:rsidR="001818A3" w:rsidRPr="00FB0867" w:rsidRDefault="001818A3" w:rsidP="001818A3">
      <w:pPr>
        <w:numPr>
          <w:ilvl w:val="0"/>
          <w:numId w:val="40"/>
        </w:numPr>
        <w:ind w:left="315"/>
        <w:jc w:val="both"/>
        <w:rPr>
          <w:rFonts w:ascii="Times New Roman" w:hAnsi="Times New Roman"/>
        </w:rPr>
      </w:pPr>
      <w:r>
        <w:rPr>
          <w:rFonts w:ascii="Times New Roman" w:hAnsi="Times New Roman"/>
        </w:rPr>
        <w:t>Participer à au moins une présentation de cas ;</w:t>
      </w:r>
    </w:p>
    <w:p w14:paraId="70F0AA66" w14:textId="77777777" w:rsidR="001818A3" w:rsidRDefault="001818A3" w:rsidP="001818A3">
      <w:pPr>
        <w:numPr>
          <w:ilvl w:val="0"/>
          <w:numId w:val="40"/>
        </w:numPr>
        <w:ind w:left="315"/>
        <w:jc w:val="both"/>
        <w:rPr>
          <w:rFonts w:ascii="Times New Roman" w:hAnsi="Times New Roman"/>
        </w:rPr>
      </w:pPr>
      <w:r>
        <w:rPr>
          <w:rFonts w:ascii="Times New Roman" w:hAnsi="Times New Roman"/>
        </w:rPr>
        <w:t xml:space="preserve">Lectures à effectuer selon les discussions cliniques ou rencontres de supervision. </w:t>
      </w:r>
    </w:p>
    <w:p w14:paraId="245D5464" w14:textId="5BC5F647" w:rsidR="00162BF6" w:rsidRDefault="00162BF6" w:rsidP="001818A3">
      <w:pPr>
        <w:ind w:left="315"/>
        <w:jc w:val="both"/>
        <w:rPr>
          <w:rFonts w:ascii="Times New Roman" w:hAnsi="Times New Roman"/>
        </w:rPr>
      </w:pPr>
    </w:p>
    <w:p w14:paraId="4F9C4F1F" w14:textId="77777777" w:rsidR="00332264" w:rsidRDefault="00332264" w:rsidP="00332264">
      <w:pPr>
        <w:jc w:val="both"/>
        <w:rPr>
          <w:rFonts w:ascii="Times New Roman" w:hAnsi="Times New Roman"/>
          <w:color w:val="C00000"/>
        </w:rPr>
      </w:pPr>
      <w:r>
        <w:rPr>
          <w:rFonts w:ascii="Times New Roman" w:hAnsi="Times New Roman"/>
          <w:b/>
          <w:sz w:val="28"/>
          <w:szCs w:val="28"/>
        </w:rPr>
        <w:t xml:space="preserve">Matériel pédagogique à remettre à l’étudiant : </w:t>
      </w:r>
    </w:p>
    <w:p w14:paraId="3A94491B" w14:textId="77777777" w:rsidR="00332264" w:rsidRDefault="00332264" w:rsidP="00332264">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332264" w14:paraId="1E5AAEEF" w14:textId="77777777" w:rsidTr="00332264">
        <w:trPr>
          <w:trHeight w:val="1149"/>
        </w:trPr>
        <w:tc>
          <w:tcPr>
            <w:tcW w:w="8647" w:type="dxa"/>
          </w:tcPr>
          <w:p w14:paraId="65C5596A" w14:textId="675B5C19" w:rsidR="00332264" w:rsidRDefault="00332264" w:rsidP="00332264">
            <w:pPr>
              <w:numPr>
                <w:ilvl w:val="0"/>
                <w:numId w:val="43"/>
              </w:numPr>
              <w:jc w:val="both"/>
              <w:rPr>
                <w:rFonts w:ascii="Times New Roman" w:hAnsi="Times New Roman"/>
                <w:highlight w:val="yellow"/>
              </w:rPr>
            </w:pPr>
            <w:r w:rsidRPr="00BA28E8">
              <w:rPr>
                <w:rFonts w:ascii="Times New Roman" w:hAnsi="Times New Roman"/>
                <w:highlight w:val="yellow"/>
              </w:rPr>
              <w:t xml:space="preserve">Grille </w:t>
            </w:r>
            <w:r>
              <w:rPr>
                <w:rFonts w:ascii="Times New Roman" w:hAnsi="Times New Roman"/>
                <w:highlight w:val="yellow"/>
              </w:rPr>
              <w:t xml:space="preserve">d’évaluation du stage d’observation ; </w:t>
            </w:r>
          </w:p>
          <w:p w14:paraId="792C7EC5" w14:textId="77777777" w:rsidR="00332264" w:rsidRDefault="00332264" w:rsidP="00332264">
            <w:pPr>
              <w:numPr>
                <w:ilvl w:val="0"/>
                <w:numId w:val="43"/>
              </w:numPr>
              <w:jc w:val="both"/>
              <w:rPr>
                <w:rFonts w:ascii="Times New Roman" w:hAnsi="Times New Roman"/>
              </w:rPr>
            </w:pPr>
            <w:r w:rsidRPr="00332264">
              <w:rPr>
                <w:rFonts w:ascii="Times New Roman" w:hAnsi="Times New Roman"/>
              </w:rPr>
              <w:t>Grille d’observation et d’analyse d’une séance d’évaluation ou d’intervention neuropsychologique</w:t>
            </w:r>
            <w:r>
              <w:rPr>
                <w:rFonts w:ascii="Times New Roman" w:hAnsi="Times New Roman"/>
              </w:rPr>
              <w:t xml:space="preserve"> ; </w:t>
            </w:r>
          </w:p>
          <w:p w14:paraId="26657C34" w14:textId="537227B0" w:rsidR="00332264" w:rsidRPr="00332264" w:rsidRDefault="00332264" w:rsidP="00332264">
            <w:pPr>
              <w:numPr>
                <w:ilvl w:val="0"/>
                <w:numId w:val="43"/>
              </w:numPr>
              <w:jc w:val="both"/>
              <w:rPr>
                <w:rFonts w:ascii="Times New Roman" w:hAnsi="Times New Roman"/>
              </w:rPr>
            </w:pPr>
            <w:r>
              <w:rPr>
                <w:rFonts w:ascii="Times New Roman" w:hAnsi="Times New Roman"/>
              </w:rPr>
              <w:t>Travail réflexif.</w:t>
            </w:r>
          </w:p>
        </w:tc>
      </w:tr>
    </w:tbl>
    <w:p w14:paraId="091B0B46" w14:textId="77777777" w:rsidR="00332264" w:rsidRDefault="00332264" w:rsidP="00162BF6">
      <w:pPr>
        <w:jc w:val="both"/>
        <w:outlineLvl w:val="0"/>
        <w:rPr>
          <w:rFonts w:ascii="Times New Roman" w:hAnsi="Times New Roman"/>
          <w:b/>
          <w:sz w:val="28"/>
        </w:rPr>
      </w:pPr>
    </w:p>
    <w:p w14:paraId="6A41FE2C" w14:textId="77777777" w:rsidR="0047370F" w:rsidRPr="000C7941" w:rsidRDefault="0047370F" w:rsidP="000C7941">
      <w:pPr>
        <w:jc w:val="both"/>
        <w:rPr>
          <w:rFonts w:ascii="Times New Roman" w:hAnsi="Times New Roman"/>
          <w:color w:val="C00000"/>
        </w:rPr>
      </w:pPr>
      <w:r w:rsidRPr="003E5656">
        <w:rPr>
          <w:rFonts w:ascii="Times New Roman" w:hAnsi="Times New Roman"/>
          <w:b/>
          <w:sz w:val="28"/>
        </w:rPr>
        <w:t>C</w:t>
      </w:r>
      <w:r w:rsidR="00891A45" w:rsidRPr="003E5656">
        <w:rPr>
          <w:rFonts w:ascii="Times New Roman" w:hAnsi="Times New Roman"/>
          <w:b/>
          <w:sz w:val="28"/>
        </w:rPr>
        <w:t>alendrier et c</w:t>
      </w:r>
      <w:r w:rsidRPr="003E5656">
        <w:rPr>
          <w:rFonts w:ascii="Times New Roman" w:hAnsi="Times New Roman"/>
          <w:b/>
          <w:sz w:val="28"/>
        </w:rPr>
        <w:t xml:space="preserve">ontenu </w:t>
      </w:r>
      <w:r w:rsidR="00007A2B" w:rsidRPr="003E5656">
        <w:rPr>
          <w:rFonts w:ascii="Times New Roman" w:hAnsi="Times New Roman"/>
          <w:b/>
          <w:sz w:val="28"/>
        </w:rPr>
        <w:t xml:space="preserve">spécifique </w:t>
      </w:r>
      <w:r w:rsidRPr="003E5656">
        <w:rPr>
          <w:rFonts w:ascii="Times New Roman" w:hAnsi="Times New Roman"/>
          <w:b/>
          <w:sz w:val="28"/>
        </w:rPr>
        <w:t>d</w:t>
      </w:r>
      <w:r w:rsidR="00007A2B" w:rsidRPr="003E5656">
        <w:rPr>
          <w:rFonts w:ascii="Times New Roman" w:hAnsi="Times New Roman"/>
          <w:b/>
          <w:sz w:val="28"/>
        </w:rPr>
        <w:t>es séances de cours</w:t>
      </w:r>
      <w:r w:rsidRPr="003E5656">
        <w:rPr>
          <w:rFonts w:ascii="Times New Roman" w:hAnsi="Times New Roman"/>
          <w:b/>
          <w:sz w:val="28"/>
        </w:rPr>
        <w:t> :</w:t>
      </w:r>
      <w:r w:rsidR="00974A74" w:rsidRPr="003E5656">
        <w:rPr>
          <w:rFonts w:ascii="Times New Roman" w:hAnsi="Times New Roman"/>
          <w:b/>
          <w:sz w:val="28"/>
        </w:rPr>
        <w:t xml:space="preserve"> </w:t>
      </w:r>
    </w:p>
    <w:p w14:paraId="00C0D14E" w14:textId="23E97CE8" w:rsidR="0047370F" w:rsidRDefault="0047370F" w:rsidP="00D13740">
      <w:pPr>
        <w:jc w:val="both"/>
        <w:rPr>
          <w:rFonts w:ascii="Times New Roman" w:hAnsi="Times New Roman"/>
          <w:b/>
        </w:rPr>
      </w:pPr>
    </w:p>
    <w:p w14:paraId="05FBF48E" w14:textId="77777777" w:rsidR="001818A3" w:rsidRDefault="001818A3" w:rsidP="001818A3">
      <w:pPr>
        <w:jc w:val="both"/>
        <w:rPr>
          <w:rFonts w:ascii="Times New Roman" w:hAnsi="Times New Roman"/>
          <w:bCs/>
        </w:rPr>
      </w:pPr>
      <w:r w:rsidRPr="00C71AA5">
        <w:rPr>
          <w:rFonts w:ascii="Times New Roman" w:hAnsi="Times New Roman"/>
          <w:bCs/>
        </w:rPr>
        <w:t xml:space="preserve">Le calendrier des supervisions des </w:t>
      </w:r>
      <w:r>
        <w:rPr>
          <w:rFonts w:ascii="Times New Roman" w:hAnsi="Times New Roman"/>
          <w:bCs/>
        </w:rPr>
        <w:t xml:space="preserve">personnes </w:t>
      </w:r>
      <w:r w:rsidRPr="00C71AA5">
        <w:rPr>
          <w:rFonts w:ascii="Times New Roman" w:hAnsi="Times New Roman"/>
          <w:bCs/>
        </w:rPr>
        <w:t>stagiaires 2B est décrit dessous. L</w:t>
      </w:r>
      <w:r>
        <w:rPr>
          <w:rFonts w:ascii="Times New Roman" w:hAnsi="Times New Roman"/>
          <w:bCs/>
        </w:rPr>
        <w:t>a personne</w:t>
      </w:r>
      <w:r w:rsidRPr="00C71AA5">
        <w:rPr>
          <w:rFonts w:ascii="Times New Roman" w:hAnsi="Times New Roman"/>
          <w:bCs/>
        </w:rPr>
        <w:t xml:space="preserve"> stagiaire d’observation doit assister minimalement à 15 heures de supervision de groupes, mais peut assister à davantage s</w:t>
      </w:r>
      <w:r>
        <w:rPr>
          <w:rFonts w:ascii="Times New Roman" w:hAnsi="Times New Roman"/>
          <w:bCs/>
        </w:rPr>
        <w:t>i elle</w:t>
      </w:r>
      <w:r w:rsidRPr="00C71AA5">
        <w:rPr>
          <w:rFonts w:ascii="Times New Roman" w:hAnsi="Times New Roman"/>
          <w:bCs/>
        </w:rPr>
        <w:t xml:space="preserve"> le souhaite. </w:t>
      </w:r>
      <w:r>
        <w:rPr>
          <w:rFonts w:ascii="Times New Roman" w:hAnsi="Times New Roman"/>
          <w:bCs/>
        </w:rPr>
        <w:t>Le contenu des séances dépendra du travail clinique des</w:t>
      </w:r>
      <w:r w:rsidRPr="00D92088">
        <w:rPr>
          <w:rFonts w:ascii="Times New Roman" w:hAnsi="Times New Roman"/>
          <w:bCs/>
        </w:rPr>
        <w:t xml:space="preserve"> </w:t>
      </w:r>
      <w:r>
        <w:rPr>
          <w:rFonts w:ascii="Times New Roman" w:hAnsi="Times New Roman"/>
          <w:bCs/>
        </w:rPr>
        <w:t>personnes étudiantes en stage 2B.</w:t>
      </w:r>
    </w:p>
    <w:p w14:paraId="5BB98443" w14:textId="77777777" w:rsidR="00EC450D" w:rsidRPr="00C71AA5" w:rsidRDefault="00EC450D" w:rsidP="00D13740">
      <w:pPr>
        <w:jc w:val="both"/>
        <w:rPr>
          <w:rFonts w:ascii="Times New Roman" w:hAnsi="Times New Roman"/>
          <w:bCs/>
        </w:rPr>
      </w:pPr>
    </w:p>
    <w:p w14:paraId="4A5D95D9" w14:textId="77777777" w:rsidR="005E4D53" w:rsidRPr="00CE27B2" w:rsidRDefault="005E4D53" w:rsidP="00D13740">
      <w:pPr>
        <w:jc w:val="both"/>
        <w:rPr>
          <w:rFonts w:ascii="Times New Roman" w:hAnsi="Times New Roman"/>
          <w:b/>
        </w:rPr>
      </w:pPr>
    </w:p>
    <w:tbl>
      <w:tblPr>
        <w:tblW w:w="0" w:type="auto"/>
        <w:tblBorders>
          <w:insideH w:val="single" w:sz="4" w:space="0" w:color="auto"/>
          <w:insideV w:val="single" w:sz="4" w:space="0" w:color="auto"/>
        </w:tblBorders>
        <w:tblLook w:val="01E0" w:firstRow="1" w:lastRow="1" w:firstColumn="1" w:lastColumn="1" w:noHBand="0" w:noVBand="0"/>
      </w:tblPr>
      <w:tblGrid>
        <w:gridCol w:w="570"/>
        <w:gridCol w:w="794"/>
        <w:gridCol w:w="7707"/>
      </w:tblGrid>
      <w:tr w:rsidR="007525C1" w:rsidRPr="00CE27B2" w14:paraId="5FF73909" w14:textId="77777777" w:rsidTr="00095FD3">
        <w:trPr>
          <w:trHeight w:val="624"/>
        </w:trPr>
        <w:tc>
          <w:tcPr>
            <w:tcW w:w="0" w:type="auto"/>
            <w:tcBorders>
              <w:top w:val="single" w:sz="4" w:space="0" w:color="auto"/>
              <w:bottom w:val="single" w:sz="4" w:space="0" w:color="auto"/>
            </w:tcBorders>
            <w:shd w:val="clear" w:color="auto" w:fill="D9D9D9"/>
          </w:tcPr>
          <w:p w14:paraId="034A76D5" w14:textId="77777777" w:rsidR="007525C1" w:rsidRPr="00573008" w:rsidRDefault="007525C1" w:rsidP="00C50278">
            <w:pPr>
              <w:jc w:val="both"/>
              <w:rPr>
                <w:rFonts w:ascii="Times New Roman" w:hAnsi="Times New Roman"/>
                <w:b/>
              </w:rPr>
            </w:pPr>
            <w:r w:rsidRPr="00573008">
              <w:rPr>
                <w:rFonts w:ascii="Times New Roman" w:hAnsi="Times New Roman"/>
                <w:b/>
              </w:rPr>
              <w:t>No.</w:t>
            </w:r>
          </w:p>
        </w:tc>
        <w:tc>
          <w:tcPr>
            <w:tcW w:w="0" w:type="auto"/>
            <w:tcBorders>
              <w:top w:val="single" w:sz="4" w:space="0" w:color="auto"/>
              <w:bottom w:val="single" w:sz="4" w:space="0" w:color="auto"/>
            </w:tcBorders>
            <w:shd w:val="clear" w:color="auto" w:fill="D9D9D9"/>
          </w:tcPr>
          <w:p w14:paraId="5ABD8A6A" w14:textId="77777777" w:rsidR="007525C1" w:rsidRPr="00573008" w:rsidRDefault="007525C1" w:rsidP="00C50278">
            <w:pPr>
              <w:jc w:val="both"/>
              <w:rPr>
                <w:rFonts w:ascii="Times New Roman" w:hAnsi="Times New Roman"/>
                <w:b/>
              </w:rPr>
            </w:pPr>
            <w:r w:rsidRPr="00573008">
              <w:rPr>
                <w:rFonts w:ascii="Times New Roman" w:hAnsi="Times New Roman"/>
                <w:b/>
              </w:rPr>
              <w:t>Date</w:t>
            </w:r>
          </w:p>
        </w:tc>
        <w:tc>
          <w:tcPr>
            <w:tcW w:w="7707" w:type="dxa"/>
            <w:tcBorders>
              <w:top w:val="single" w:sz="4" w:space="0" w:color="auto"/>
              <w:bottom w:val="single" w:sz="4" w:space="0" w:color="auto"/>
            </w:tcBorders>
            <w:shd w:val="clear" w:color="auto" w:fill="D9D9D9"/>
          </w:tcPr>
          <w:p w14:paraId="3473F7D3" w14:textId="77777777" w:rsidR="007525C1" w:rsidRPr="00CE27B2" w:rsidRDefault="007525C1" w:rsidP="00C50278">
            <w:pPr>
              <w:jc w:val="both"/>
              <w:rPr>
                <w:rFonts w:ascii="Times New Roman" w:hAnsi="Times New Roman"/>
                <w:b/>
              </w:rPr>
            </w:pPr>
            <w:r w:rsidRPr="00CE27B2">
              <w:rPr>
                <w:rFonts w:ascii="Times New Roman" w:hAnsi="Times New Roman"/>
                <w:b/>
              </w:rPr>
              <w:t>Contenu</w:t>
            </w:r>
            <w:r w:rsidR="004E2064">
              <w:rPr>
                <w:rFonts w:ascii="Times New Roman" w:hAnsi="Times New Roman"/>
                <w:b/>
              </w:rPr>
              <w:t xml:space="preserve"> / activités</w:t>
            </w:r>
          </w:p>
        </w:tc>
      </w:tr>
      <w:tr w:rsidR="007525C1" w:rsidRPr="00CE27B2" w14:paraId="581B4C05" w14:textId="77777777" w:rsidTr="00095FD3">
        <w:trPr>
          <w:trHeight w:val="624"/>
        </w:trPr>
        <w:tc>
          <w:tcPr>
            <w:tcW w:w="0" w:type="auto"/>
            <w:tcBorders>
              <w:top w:val="single" w:sz="4" w:space="0" w:color="auto"/>
            </w:tcBorders>
            <w:shd w:val="clear" w:color="auto" w:fill="F2F2F2" w:themeFill="background1" w:themeFillShade="F2"/>
          </w:tcPr>
          <w:p w14:paraId="2A53F0E0" w14:textId="77777777" w:rsidR="007525C1" w:rsidRPr="00095FD3" w:rsidRDefault="007525C1" w:rsidP="007525C1">
            <w:pPr>
              <w:jc w:val="center"/>
              <w:rPr>
                <w:rFonts w:ascii="Times New Roman" w:hAnsi="Times New Roman"/>
                <w:i/>
                <w:iCs/>
              </w:rPr>
            </w:pPr>
            <w:r w:rsidRPr="00095FD3">
              <w:rPr>
                <w:rFonts w:ascii="Times New Roman" w:hAnsi="Times New Roman"/>
                <w:i/>
                <w:iCs/>
              </w:rPr>
              <w:t>1</w:t>
            </w:r>
          </w:p>
        </w:tc>
        <w:tc>
          <w:tcPr>
            <w:tcW w:w="0" w:type="auto"/>
            <w:tcBorders>
              <w:top w:val="single" w:sz="4" w:space="0" w:color="auto"/>
            </w:tcBorders>
            <w:shd w:val="clear" w:color="auto" w:fill="F2F2F2" w:themeFill="background1" w:themeFillShade="F2"/>
          </w:tcPr>
          <w:p w14:paraId="714C9CB6" w14:textId="22678942" w:rsidR="007525C1" w:rsidRPr="00332264" w:rsidRDefault="00AA2960" w:rsidP="007525C1">
            <w:pPr>
              <w:jc w:val="both"/>
              <w:rPr>
                <w:rFonts w:ascii="Times New Roman" w:hAnsi="Times New Roman"/>
                <w:i/>
                <w:iCs/>
                <w:highlight w:val="yellow"/>
              </w:rPr>
            </w:pPr>
            <w:r w:rsidRPr="00332264">
              <w:rPr>
                <w:rFonts w:ascii="Times New Roman" w:hAnsi="Times New Roman"/>
                <w:i/>
                <w:iCs/>
                <w:highlight w:val="yellow"/>
              </w:rPr>
              <w:t>9 janv</w:t>
            </w:r>
            <w:r w:rsidR="009377AC" w:rsidRPr="00332264">
              <w:rPr>
                <w:rFonts w:ascii="Times New Roman" w:hAnsi="Times New Roman"/>
                <w:i/>
                <w:iCs/>
                <w:highlight w:val="yellow"/>
              </w:rPr>
              <w:t>.</w:t>
            </w:r>
          </w:p>
        </w:tc>
        <w:tc>
          <w:tcPr>
            <w:tcW w:w="7707" w:type="dxa"/>
            <w:tcBorders>
              <w:top w:val="single" w:sz="4" w:space="0" w:color="auto"/>
            </w:tcBorders>
            <w:shd w:val="clear" w:color="auto" w:fill="F2F2F2" w:themeFill="background1" w:themeFillShade="F2"/>
          </w:tcPr>
          <w:p w14:paraId="2324DC11" w14:textId="3536DD0B" w:rsidR="007525C1" w:rsidRPr="00095FD3" w:rsidRDefault="003853C8" w:rsidP="00A8090D">
            <w:pPr>
              <w:jc w:val="both"/>
              <w:rPr>
                <w:rFonts w:ascii="Times New Roman" w:hAnsi="Times New Roman"/>
                <w:i/>
                <w:iCs/>
              </w:rPr>
            </w:pPr>
            <w:r w:rsidRPr="00095FD3">
              <w:rPr>
                <w:rFonts w:ascii="Times New Roman" w:hAnsi="Times New Roman"/>
                <w:i/>
                <w:iCs/>
              </w:rPr>
              <w:t>Accueil des stagiaires 2B, discussion sur le fonctionnement du stage</w:t>
            </w:r>
          </w:p>
        </w:tc>
      </w:tr>
      <w:tr w:rsidR="00975037" w:rsidRPr="00CE27B2" w14:paraId="1CDE9272" w14:textId="77777777" w:rsidTr="00095FD3">
        <w:trPr>
          <w:trHeight w:val="624"/>
        </w:trPr>
        <w:tc>
          <w:tcPr>
            <w:tcW w:w="0" w:type="auto"/>
          </w:tcPr>
          <w:p w14:paraId="2A403F79" w14:textId="77777777" w:rsidR="00975037" w:rsidRPr="00CE27B2" w:rsidRDefault="00975037" w:rsidP="00975037">
            <w:pPr>
              <w:jc w:val="center"/>
              <w:rPr>
                <w:rFonts w:ascii="Times New Roman" w:hAnsi="Times New Roman"/>
              </w:rPr>
            </w:pPr>
            <w:r w:rsidRPr="00CE27B2">
              <w:rPr>
                <w:rFonts w:ascii="Times New Roman" w:hAnsi="Times New Roman"/>
              </w:rPr>
              <w:t>2</w:t>
            </w:r>
          </w:p>
        </w:tc>
        <w:tc>
          <w:tcPr>
            <w:tcW w:w="0" w:type="auto"/>
          </w:tcPr>
          <w:p w14:paraId="7DCFCEC2" w14:textId="7DC25000" w:rsidR="00975037" w:rsidRPr="00332264" w:rsidRDefault="00975037" w:rsidP="00975037">
            <w:pPr>
              <w:rPr>
                <w:rFonts w:ascii="Times New Roman" w:hAnsi="Times New Roman"/>
                <w:highlight w:val="yellow"/>
              </w:rPr>
            </w:pPr>
            <w:r w:rsidRPr="00332264">
              <w:rPr>
                <w:rFonts w:ascii="Times New Roman" w:hAnsi="Times New Roman"/>
                <w:highlight w:val="yellow"/>
              </w:rPr>
              <w:t>16 janv.</w:t>
            </w:r>
          </w:p>
        </w:tc>
        <w:tc>
          <w:tcPr>
            <w:tcW w:w="7707" w:type="dxa"/>
          </w:tcPr>
          <w:p w14:paraId="283BE575" w14:textId="5D3A66DC" w:rsidR="00975037" w:rsidRPr="00363633" w:rsidRDefault="00975037" w:rsidP="00975037">
            <w:pPr>
              <w:jc w:val="both"/>
              <w:rPr>
                <w:rFonts w:ascii="Times New Roman" w:hAnsi="Times New Roman"/>
              </w:rPr>
            </w:pPr>
            <w:r w:rsidRPr="008D641D">
              <w:rPr>
                <w:rFonts w:ascii="Times New Roman" w:hAnsi="Times New Roman"/>
              </w:rPr>
              <w:t>Observation supervision stagiaires 2B</w:t>
            </w:r>
          </w:p>
        </w:tc>
      </w:tr>
      <w:tr w:rsidR="00975037" w:rsidRPr="00CE27B2" w14:paraId="46C8E91D" w14:textId="77777777" w:rsidTr="00095FD3">
        <w:trPr>
          <w:trHeight w:val="624"/>
        </w:trPr>
        <w:tc>
          <w:tcPr>
            <w:tcW w:w="0" w:type="auto"/>
          </w:tcPr>
          <w:p w14:paraId="21A4EA32" w14:textId="77777777" w:rsidR="00975037" w:rsidRPr="00CE27B2" w:rsidRDefault="00975037" w:rsidP="00975037">
            <w:pPr>
              <w:jc w:val="center"/>
              <w:rPr>
                <w:rFonts w:ascii="Times New Roman" w:hAnsi="Times New Roman"/>
              </w:rPr>
            </w:pPr>
            <w:r w:rsidRPr="00CE27B2">
              <w:rPr>
                <w:rFonts w:ascii="Times New Roman" w:hAnsi="Times New Roman"/>
              </w:rPr>
              <w:t>3</w:t>
            </w:r>
          </w:p>
        </w:tc>
        <w:tc>
          <w:tcPr>
            <w:tcW w:w="0" w:type="auto"/>
          </w:tcPr>
          <w:p w14:paraId="4EB93E47" w14:textId="1AE96F5D" w:rsidR="00975037" w:rsidRPr="00332264" w:rsidRDefault="00975037" w:rsidP="00975037">
            <w:pPr>
              <w:rPr>
                <w:rFonts w:ascii="Times New Roman" w:hAnsi="Times New Roman"/>
                <w:highlight w:val="yellow"/>
              </w:rPr>
            </w:pPr>
            <w:r w:rsidRPr="00332264">
              <w:rPr>
                <w:rFonts w:ascii="Times New Roman" w:hAnsi="Times New Roman"/>
                <w:highlight w:val="yellow"/>
              </w:rPr>
              <w:t>23 janv.</w:t>
            </w:r>
          </w:p>
        </w:tc>
        <w:tc>
          <w:tcPr>
            <w:tcW w:w="7707" w:type="dxa"/>
          </w:tcPr>
          <w:p w14:paraId="549E67D8" w14:textId="77777777" w:rsidR="00975037" w:rsidRDefault="00975037" w:rsidP="00975037">
            <w:pPr>
              <w:jc w:val="both"/>
              <w:rPr>
                <w:rFonts w:ascii="Times New Roman" w:hAnsi="Times New Roman"/>
              </w:rPr>
            </w:pPr>
            <w:r w:rsidRPr="008D641D">
              <w:rPr>
                <w:rFonts w:ascii="Times New Roman" w:hAnsi="Times New Roman"/>
              </w:rPr>
              <w:t>Observation supervision stagiaires 2B</w:t>
            </w:r>
          </w:p>
          <w:p w14:paraId="339719E3" w14:textId="5C02A002" w:rsidR="0059402F" w:rsidRPr="00363633" w:rsidRDefault="0059402F" w:rsidP="00975037">
            <w:pPr>
              <w:jc w:val="both"/>
              <w:rPr>
                <w:rFonts w:ascii="Times New Roman" w:hAnsi="Times New Roman"/>
              </w:rPr>
            </w:pPr>
            <w:r w:rsidRPr="00332264">
              <w:rPr>
                <w:rFonts w:ascii="Times New Roman" w:hAnsi="Times New Roman"/>
                <w:i/>
                <w:iCs/>
                <w:highlight w:val="yellow"/>
              </w:rPr>
              <w:t>*Remise de la première partie du travail d’analyse réflexive</w:t>
            </w:r>
          </w:p>
        </w:tc>
      </w:tr>
      <w:tr w:rsidR="00975037" w:rsidRPr="00CE27B2" w14:paraId="1F94E932" w14:textId="77777777" w:rsidTr="00925F6D">
        <w:trPr>
          <w:trHeight w:val="624"/>
        </w:trPr>
        <w:tc>
          <w:tcPr>
            <w:tcW w:w="0" w:type="auto"/>
            <w:shd w:val="clear" w:color="auto" w:fill="F2F2F2" w:themeFill="background1" w:themeFillShade="F2"/>
          </w:tcPr>
          <w:p w14:paraId="24A3DA99" w14:textId="77777777" w:rsidR="00975037" w:rsidRPr="00095FD3" w:rsidRDefault="00975037" w:rsidP="00975037">
            <w:pPr>
              <w:jc w:val="center"/>
              <w:rPr>
                <w:rFonts w:ascii="Times New Roman" w:hAnsi="Times New Roman"/>
                <w:i/>
                <w:iCs/>
              </w:rPr>
            </w:pPr>
            <w:r w:rsidRPr="00095FD3">
              <w:rPr>
                <w:rFonts w:ascii="Times New Roman" w:hAnsi="Times New Roman"/>
                <w:i/>
                <w:iCs/>
              </w:rPr>
              <w:t>4</w:t>
            </w:r>
          </w:p>
        </w:tc>
        <w:tc>
          <w:tcPr>
            <w:tcW w:w="0" w:type="auto"/>
            <w:shd w:val="clear" w:color="auto" w:fill="F2F2F2" w:themeFill="background1" w:themeFillShade="F2"/>
          </w:tcPr>
          <w:p w14:paraId="3D05E9FD" w14:textId="4CF1B404" w:rsidR="00975037" w:rsidRPr="00332264" w:rsidRDefault="00975037" w:rsidP="00975037">
            <w:pPr>
              <w:rPr>
                <w:rFonts w:ascii="Times New Roman" w:hAnsi="Times New Roman"/>
                <w:i/>
                <w:iCs/>
                <w:highlight w:val="yellow"/>
              </w:rPr>
            </w:pPr>
            <w:r w:rsidRPr="00332264">
              <w:rPr>
                <w:rFonts w:ascii="Times New Roman" w:hAnsi="Times New Roman"/>
                <w:i/>
                <w:iCs/>
                <w:highlight w:val="yellow"/>
              </w:rPr>
              <w:t>30 janv.</w:t>
            </w:r>
          </w:p>
        </w:tc>
        <w:tc>
          <w:tcPr>
            <w:tcW w:w="7707" w:type="dxa"/>
            <w:shd w:val="clear" w:color="auto" w:fill="F2F2F2" w:themeFill="background1" w:themeFillShade="F2"/>
          </w:tcPr>
          <w:p w14:paraId="26EE508D" w14:textId="4BB674EF" w:rsidR="00975037" w:rsidRPr="00095FD3" w:rsidRDefault="00975037" w:rsidP="00975037">
            <w:pPr>
              <w:jc w:val="both"/>
              <w:rPr>
                <w:rFonts w:ascii="Times New Roman" w:hAnsi="Times New Roman"/>
                <w:i/>
                <w:iCs/>
              </w:rPr>
            </w:pPr>
            <w:r w:rsidRPr="00095FD3">
              <w:rPr>
                <w:rFonts w:ascii="Times New Roman" w:hAnsi="Times New Roman"/>
                <w:i/>
                <w:iCs/>
              </w:rPr>
              <w:t>Observation supervision stagiaires 2B</w:t>
            </w:r>
          </w:p>
        </w:tc>
      </w:tr>
      <w:tr w:rsidR="00975037" w:rsidRPr="00CE27B2" w14:paraId="167983FA" w14:textId="77777777" w:rsidTr="00095FD3">
        <w:trPr>
          <w:trHeight w:val="624"/>
        </w:trPr>
        <w:tc>
          <w:tcPr>
            <w:tcW w:w="0" w:type="auto"/>
          </w:tcPr>
          <w:p w14:paraId="2EC2F0F1" w14:textId="77777777" w:rsidR="00975037" w:rsidRPr="00CE27B2" w:rsidRDefault="00975037" w:rsidP="00975037">
            <w:pPr>
              <w:jc w:val="center"/>
              <w:rPr>
                <w:rFonts w:ascii="Times New Roman" w:hAnsi="Times New Roman"/>
              </w:rPr>
            </w:pPr>
            <w:r w:rsidRPr="00CE27B2">
              <w:rPr>
                <w:rFonts w:ascii="Times New Roman" w:hAnsi="Times New Roman"/>
              </w:rPr>
              <w:lastRenderedPageBreak/>
              <w:t>5</w:t>
            </w:r>
          </w:p>
        </w:tc>
        <w:tc>
          <w:tcPr>
            <w:tcW w:w="0" w:type="auto"/>
          </w:tcPr>
          <w:p w14:paraId="07A215DC" w14:textId="26C68A8B" w:rsidR="00975037" w:rsidRPr="00332264" w:rsidRDefault="00975037" w:rsidP="00975037">
            <w:pPr>
              <w:rPr>
                <w:rFonts w:ascii="Times New Roman" w:hAnsi="Times New Roman"/>
                <w:highlight w:val="yellow"/>
              </w:rPr>
            </w:pPr>
            <w:r w:rsidRPr="00332264">
              <w:rPr>
                <w:rFonts w:ascii="Times New Roman" w:hAnsi="Times New Roman"/>
                <w:highlight w:val="yellow"/>
              </w:rPr>
              <w:t>6 fév.</w:t>
            </w:r>
          </w:p>
        </w:tc>
        <w:tc>
          <w:tcPr>
            <w:tcW w:w="7707" w:type="dxa"/>
          </w:tcPr>
          <w:p w14:paraId="702D5742" w14:textId="6884AF74" w:rsidR="00975037" w:rsidRPr="00363633" w:rsidRDefault="00975037" w:rsidP="00975037">
            <w:pPr>
              <w:jc w:val="both"/>
              <w:rPr>
                <w:rFonts w:ascii="Times New Roman" w:hAnsi="Times New Roman"/>
              </w:rPr>
            </w:pPr>
            <w:r w:rsidRPr="008D641D">
              <w:rPr>
                <w:rFonts w:ascii="Times New Roman" w:hAnsi="Times New Roman"/>
              </w:rPr>
              <w:t>Observation supervision stagiaires 2B</w:t>
            </w:r>
          </w:p>
        </w:tc>
      </w:tr>
      <w:tr w:rsidR="00975037" w:rsidRPr="00CE27B2" w14:paraId="53F2CD12" w14:textId="77777777" w:rsidTr="00095FD3">
        <w:trPr>
          <w:trHeight w:val="624"/>
        </w:trPr>
        <w:tc>
          <w:tcPr>
            <w:tcW w:w="0" w:type="auto"/>
          </w:tcPr>
          <w:p w14:paraId="4EC8D12E" w14:textId="77777777" w:rsidR="00975037" w:rsidRPr="00CE27B2" w:rsidRDefault="00975037" w:rsidP="00975037">
            <w:pPr>
              <w:jc w:val="center"/>
              <w:rPr>
                <w:rFonts w:ascii="Times New Roman" w:hAnsi="Times New Roman"/>
              </w:rPr>
            </w:pPr>
            <w:r w:rsidRPr="00CE27B2">
              <w:rPr>
                <w:rFonts w:ascii="Times New Roman" w:hAnsi="Times New Roman"/>
              </w:rPr>
              <w:t>6</w:t>
            </w:r>
          </w:p>
        </w:tc>
        <w:tc>
          <w:tcPr>
            <w:tcW w:w="0" w:type="auto"/>
          </w:tcPr>
          <w:p w14:paraId="090DB6DE" w14:textId="46F0A30E" w:rsidR="00975037" w:rsidRPr="00332264" w:rsidRDefault="00975037" w:rsidP="00975037">
            <w:pPr>
              <w:rPr>
                <w:rFonts w:ascii="Times New Roman" w:hAnsi="Times New Roman"/>
                <w:highlight w:val="yellow"/>
              </w:rPr>
            </w:pPr>
            <w:r w:rsidRPr="00332264">
              <w:rPr>
                <w:rFonts w:ascii="Times New Roman" w:hAnsi="Times New Roman"/>
                <w:highlight w:val="yellow"/>
              </w:rPr>
              <w:t>13 fév.</w:t>
            </w:r>
          </w:p>
        </w:tc>
        <w:tc>
          <w:tcPr>
            <w:tcW w:w="7707" w:type="dxa"/>
          </w:tcPr>
          <w:p w14:paraId="6E2D1E5D" w14:textId="08A3A11C" w:rsidR="00975037" w:rsidRPr="00363633" w:rsidRDefault="00975037" w:rsidP="00975037">
            <w:pPr>
              <w:jc w:val="both"/>
              <w:rPr>
                <w:rFonts w:ascii="Times New Roman" w:hAnsi="Times New Roman"/>
              </w:rPr>
            </w:pPr>
            <w:r w:rsidRPr="008D641D">
              <w:rPr>
                <w:rFonts w:ascii="Times New Roman" w:hAnsi="Times New Roman"/>
              </w:rPr>
              <w:t>Observation supervision stagiaires 2B</w:t>
            </w:r>
          </w:p>
        </w:tc>
      </w:tr>
      <w:tr w:rsidR="00975037" w:rsidRPr="00CE27B2" w14:paraId="3F09B057" w14:textId="77777777" w:rsidTr="00095FD3">
        <w:trPr>
          <w:trHeight w:val="624"/>
        </w:trPr>
        <w:tc>
          <w:tcPr>
            <w:tcW w:w="0" w:type="auto"/>
            <w:shd w:val="clear" w:color="auto" w:fill="F2F2F2" w:themeFill="background1" w:themeFillShade="F2"/>
          </w:tcPr>
          <w:p w14:paraId="24B20BF9" w14:textId="77777777" w:rsidR="00975037" w:rsidRPr="00095FD3" w:rsidRDefault="00975037" w:rsidP="00975037">
            <w:pPr>
              <w:jc w:val="center"/>
              <w:rPr>
                <w:rFonts w:ascii="Times New Roman" w:hAnsi="Times New Roman"/>
                <w:i/>
                <w:iCs/>
              </w:rPr>
            </w:pPr>
            <w:r w:rsidRPr="00095FD3">
              <w:rPr>
                <w:rFonts w:ascii="Times New Roman" w:hAnsi="Times New Roman"/>
                <w:i/>
                <w:iCs/>
              </w:rPr>
              <w:t>7</w:t>
            </w:r>
          </w:p>
        </w:tc>
        <w:tc>
          <w:tcPr>
            <w:tcW w:w="0" w:type="auto"/>
            <w:shd w:val="clear" w:color="auto" w:fill="F2F2F2" w:themeFill="background1" w:themeFillShade="F2"/>
          </w:tcPr>
          <w:p w14:paraId="5D822087" w14:textId="60658246" w:rsidR="00975037" w:rsidRPr="00332264" w:rsidRDefault="00975037" w:rsidP="00975037">
            <w:pPr>
              <w:rPr>
                <w:rFonts w:ascii="Times New Roman" w:hAnsi="Times New Roman"/>
                <w:i/>
                <w:iCs/>
                <w:highlight w:val="yellow"/>
              </w:rPr>
            </w:pPr>
            <w:r w:rsidRPr="00332264">
              <w:rPr>
                <w:rFonts w:ascii="Times New Roman" w:hAnsi="Times New Roman"/>
                <w:i/>
                <w:iCs/>
                <w:highlight w:val="yellow"/>
              </w:rPr>
              <w:t>20 fév.</w:t>
            </w:r>
          </w:p>
        </w:tc>
        <w:tc>
          <w:tcPr>
            <w:tcW w:w="7707" w:type="dxa"/>
            <w:shd w:val="clear" w:color="auto" w:fill="F2F2F2" w:themeFill="background1" w:themeFillShade="F2"/>
          </w:tcPr>
          <w:p w14:paraId="6895CDDA" w14:textId="77777777" w:rsidR="00975037" w:rsidRPr="00095FD3" w:rsidRDefault="00975037" w:rsidP="00975037">
            <w:pPr>
              <w:jc w:val="both"/>
              <w:rPr>
                <w:rFonts w:ascii="Times New Roman" w:hAnsi="Times New Roman"/>
                <w:i/>
                <w:iCs/>
              </w:rPr>
            </w:pPr>
            <w:r w:rsidRPr="00095FD3">
              <w:rPr>
                <w:rFonts w:ascii="Times New Roman" w:hAnsi="Times New Roman"/>
                <w:i/>
                <w:iCs/>
              </w:rPr>
              <w:t>Observation supervision stagiaires 2B</w:t>
            </w:r>
          </w:p>
          <w:p w14:paraId="6426C969" w14:textId="560701B4" w:rsidR="00825FAF" w:rsidRPr="00095FD3" w:rsidRDefault="00825FAF" w:rsidP="00975037">
            <w:pPr>
              <w:jc w:val="both"/>
              <w:rPr>
                <w:rFonts w:ascii="Times New Roman" w:hAnsi="Times New Roman"/>
                <w:i/>
                <w:iCs/>
              </w:rPr>
            </w:pPr>
            <w:r w:rsidRPr="00332264">
              <w:rPr>
                <w:rFonts w:ascii="Times New Roman" w:hAnsi="Times New Roman"/>
                <w:i/>
                <w:iCs/>
                <w:highlight w:val="yellow"/>
              </w:rPr>
              <w:t>*Date limite pour la remise du travail no 2 sur l’analyse d’une séance d’évaluation ou d’intervention</w:t>
            </w:r>
          </w:p>
        </w:tc>
      </w:tr>
      <w:tr w:rsidR="003E24D2" w:rsidRPr="00CE27B2" w14:paraId="531CBE56" w14:textId="77777777" w:rsidTr="00095FD3">
        <w:trPr>
          <w:trHeight w:val="624"/>
        </w:trPr>
        <w:tc>
          <w:tcPr>
            <w:tcW w:w="0" w:type="auto"/>
          </w:tcPr>
          <w:p w14:paraId="71BEC25C" w14:textId="12B6A132" w:rsidR="003E24D2" w:rsidRPr="00CE27B2" w:rsidRDefault="003E24D2" w:rsidP="003E24D2">
            <w:pPr>
              <w:jc w:val="center"/>
              <w:rPr>
                <w:rFonts w:ascii="Times New Roman" w:hAnsi="Times New Roman"/>
              </w:rPr>
            </w:pPr>
            <w:r>
              <w:rPr>
                <w:rFonts w:ascii="Times New Roman" w:hAnsi="Times New Roman"/>
              </w:rPr>
              <w:t>-</w:t>
            </w:r>
          </w:p>
        </w:tc>
        <w:tc>
          <w:tcPr>
            <w:tcW w:w="0" w:type="auto"/>
          </w:tcPr>
          <w:p w14:paraId="3E332B93" w14:textId="0B2FE1A8" w:rsidR="003E24D2" w:rsidRPr="00332264" w:rsidRDefault="003E24D2" w:rsidP="003E24D2">
            <w:pPr>
              <w:rPr>
                <w:rFonts w:ascii="Times New Roman" w:hAnsi="Times New Roman"/>
                <w:highlight w:val="yellow"/>
              </w:rPr>
            </w:pPr>
            <w:r w:rsidRPr="00332264">
              <w:rPr>
                <w:rFonts w:ascii="Times New Roman" w:hAnsi="Times New Roman"/>
                <w:highlight w:val="yellow"/>
              </w:rPr>
              <w:t>27 fév.</w:t>
            </w:r>
          </w:p>
        </w:tc>
        <w:tc>
          <w:tcPr>
            <w:tcW w:w="7707" w:type="dxa"/>
          </w:tcPr>
          <w:p w14:paraId="4C1B6C76" w14:textId="47ADDB25" w:rsidR="003E24D2" w:rsidRPr="00363633" w:rsidRDefault="003E24D2" w:rsidP="003E24D2">
            <w:pPr>
              <w:jc w:val="both"/>
              <w:rPr>
                <w:rFonts w:ascii="Times New Roman" w:hAnsi="Times New Roman"/>
              </w:rPr>
            </w:pPr>
            <w:r w:rsidRPr="00A34B70">
              <w:rPr>
                <w:rFonts w:ascii="Times New Roman" w:hAnsi="Times New Roman"/>
                <w:caps/>
              </w:rPr>
              <w:t>Semaine de Relâche </w:t>
            </w:r>
          </w:p>
        </w:tc>
      </w:tr>
      <w:tr w:rsidR="00825FAF" w:rsidRPr="00CE27B2" w14:paraId="43AE371B" w14:textId="77777777" w:rsidTr="00095FD3">
        <w:trPr>
          <w:trHeight w:val="624"/>
        </w:trPr>
        <w:tc>
          <w:tcPr>
            <w:tcW w:w="0" w:type="auto"/>
          </w:tcPr>
          <w:p w14:paraId="10BED06C" w14:textId="16E890E8" w:rsidR="00825FAF" w:rsidRPr="00CE27B2" w:rsidRDefault="00825FAF" w:rsidP="00825FAF">
            <w:pPr>
              <w:jc w:val="center"/>
              <w:rPr>
                <w:rFonts w:ascii="Times New Roman" w:hAnsi="Times New Roman"/>
              </w:rPr>
            </w:pPr>
            <w:r>
              <w:rPr>
                <w:rFonts w:ascii="Times New Roman" w:hAnsi="Times New Roman"/>
              </w:rPr>
              <w:t>8</w:t>
            </w:r>
          </w:p>
        </w:tc>
        <w:tc>
          <w:tcPr>
            <w:tcW w:w="0" w:type="auto"/>
          </w:tcPr>
          <w:p w14:paraId="034E7749" w14:textId="73197C7E" w:rsidR="00825FAF" w:rsidRPr="00332264" w:rsidRDefault="00825FAF" w:rsidP="00825FAF">
            <w:pPr>
              <w:rPr>
                <w:rFonts w:ascii="Times New Roman" w:hAnsi="Times New Roman"/>
                <w:highlight w:val="yellow"/>
              </w:rPr>
            </w:pPr>
            <w:r w:rsidRPr="00332264">
              <w:rPr>
                <w:rFonts w:ascii="Times New Roman" w:hAnsi="Times New Roman"/>
                <w:highlight w:val="yellow"/>
              </w:rPr>
              <w:t>6 mars</w:t>
            </w:r>
          </w:p>
        </w:tc>
        <w:tc>
          <w:tcPr>
            <w:tcW w:w="7707" w:type="dxa"/>
          </w:tcPr>
          <w:p w14:paraId="7442D9E6" w14:textId="1EE78AD8" w:rsidR="00825FAF" w:rsidRPr="00363633" w:rsidRDefault="00825FAF" w:rsidP="00825FAF">
            <w:pPr>
              <w:jc w:val="both"/>
              <w:rPr>
                <w:rFonts w:ascii="Times New Roman" w:hAnsi="Times New Roman"/>
              </w:rPr>
            </w:pPr>
            <w:r w:rsidRPr="006336C7">
              <w:rPr>
                <w:rFonts w:ascii="Times New Roman" w:hAnsi="Times New Roman"/>
              </w:rPr>
              <w:t>Observation supervision stagiaires 2B</w:t>
            </w:r>
          </w:p>
        </w:tc>
      </w:tr>
      <w:tr w:rsidR="00825FAF" w:rsidRPr="00CE27B2" w14:paraId="280063E5" w14:textId="77777777" w:rsidTr="00095FD3">
        <w:trPr>
          <w:trHeight w:val="624"/>
        </w:trPr>
        <w:tc>
          <w:tcPr>
            <w:tcW w:w="0" w:type="auto"/>
          </w:tcPr>
          <w:p w14:paraId="0D84DC9B" w14:textId="283FEC08" w:rsidR="00825FAF" w:rsidRPr="00CE27B2" w:rsidRDefault="00825FAF" w:rsidP="00825FAF">
            <w:pPr>
              <w:jc w:val="center"/>
              <w:rPr>
                <w:rFonts w:ascii="Times New Roman" w:hAnsi="Times New Roman"/>
              </w:rPr>
            </w:pPr>
            <w:r>
              <w:rPr>
                <w:rFonts w:ascii="Times New Roman" w:hAnsi="Times New Roman"/>
              </w:rPr>
              <w:t>9</w:t>
            </w:r>
          </w:p>
        </w:tc>
        <w:tc>
          <w:tcPr>
            <w:tcW w:w="0" w:type="auto"/>
          </w:tcPr>
          <w:p w14:paraId="3D0FD8F6" w14:textId="50B25117" w:rsidR="00825FAF" w:rsidRPr="00332264" w:rsidRDefault="00825FAF" w:rsidP="00825FAF">
            <w:pPr>
              <w:rPr>
                <w:rFonts w:ascii="Times New Roman" w:hAnsi="Times New Roman"/>
                <w:highlight w:val="yellow"/>
              </w:rPr>
            </w:pPr>
            <w:r w:rsidRPr="00332264">
              <w:rPr>
                <w:rFonts w:ascii="Times New Roman" w:hAnsi="Times New Roman"/>
                <w:highlight w:val="yellow"/>
              </w:rPr>
              <w:t>13 mars</w:t>
            </w:r>
          </w:p>
        </w:tc>
        <w:tc>
          <w:tcPr>
            <w:tcW w:w="7707" w:type="dxa"/>
          </w:tcPr>
          <w:p w14:paraId="2403271E" w14:textId="55F47A63" w:rsidR="00825FAF" w:rsidRPr="00363633" w:rsidRDefault="00825FAF" w:rsidP="00825FAF">
            <w:pPr>
              <w:jc w:val="both"/>
              <w:rPr>
                <w:rFonts w:ascii="Times New Roman" w:hAnsi="Times New Roman"/>
              </w:rPr>
            </w:pPr>
            <w:r w:rsidRPr="006336C7">
              <w:rPr>
                <w:rFonts w:ascii="Times New Roman" w:hAnsi="Times New Roman"/>
              </w:rPr>
              <w:t>Observation supervision stagiaires 2B</w:t>
            </w:r>
          </w:p>
        </w:tc>
      </w:tr>
      <w:tr w:rsidR="00825FAF" w:rsidRPr="00CE27B2" w14:paraId="0ADB5B2E" w14:textId="77777777" w:rsidTr="00095FD3">
        <w:trPr>
          <w:trHeight w:val="624"/>
        </w:trPr>
        <w:tc>
          <w:tcPr>
            <w:tcW w:w="0" w:type="auto"/>
            <w:shd w:val="clear" w:color="auto" w:fill="F2F2F2" w:themeFill="background1" w:themeFillShade="F2"/>
          </w:tcPr>
          <w:p w14:paraId="3205124C" w14:textId="5F08D7A7" w:rsidR="00825FAF" w:rsidRPr="00095FD3" w:rsidRDefault="00825FAF" w:rsidP="00825FAF">
            <w:pPr>
              <w:jc w:val="center"/>
              <w:rPr>
                <w:rFonts w:ascii="Times New Roman" w:hAnsi="Times New Roman"/>
                <w:i/>
                <w:iCs/>
              </w:rPr>
            </w:pPr>
            <w:r w:rsidRPr="00095FD3">
              <w:rPr>
                <w:rFonts w:ascii="Times New Roman" w:hAnsi="Times New Roman"/>
                <w:i/>
                <w:iCs/>
              </w:rPr>
              <w:t>10</w:t>
            </w:r>
          </w:p>
        </w:tc>
        <w:tc>
          <w:tcPr>
            <w:tcW w:w="0" w:type="auto"/>
            <w:shd w:val="clear" w:color="auto" w:fill="F2F2F2" w:themeFill="background1" w:themeFillShade="F2"/>
          </w:tcPr>
          <w:p w14:paraId="079BB9BE" w14:textId="4C784070" w:rsidR="00825FAF" w:rsidRPr="00332264" w:rsidRDefault="00825FAF" w:rsidP="00825FAF">
            <w:pPr>
              <w:rPr>
                <w:rFonts w:ascii="Times New Roman" w:hAnsi="Times New Roman"/>
                <w:i/>
                <w:iCs/>
                <w:highlight w:val="yellow"/>
              </w:rPr>
            </w:pPr>
            <w:r w:rsidRPr="00332264">
              <w:rPr>
                <w:rFonts w:ascii="Times New Roman" w:hAnsi="Times New Roman"/>
                <w:i/>
                <w:iCs/>
                <w:highlight w:val="yellow"/>
              </w:rPr>
              <w:t>20 mars</w:t>
            </w:r>
          </w:p>
        </w:tc>
        <w:tc>
          <w:tcPr>
            <w:tcW w:w="7707" w:type="dxa"/>
            <w:shd w:val="clear" w:color="auto" w:fill="F2F2F2" w:themeFill="background1" w:themeFillShade="F2"/>
          </w:tcPr>
          <w:p w14:paraId="7C31501D" w14:textId="1228A2C7" w:rsidR="00825FAF" w:rsidRPr="00095FD3" w:rsidRDefault="00825FAF" w:rsidP="00825FAF">
            <w:pPr>
              <w:jc w:val="both"/>
              <w:rPr>
                <w:rFonts w:ascii="Times New Roman" w:hAnsi="Times New Roman"/>
                <w:i/>
                <w:iCs/>
              </w:rPr>
            </w:pPr>
            <w:r w:rsidRPr="00095FD3">
              <w:rPr>
                <w:rFonts w:ascii="Times New Roman" w:hAnsi="Times New Roman"/>
                <w:i/>
                <w:iCs/>
              </w:rPr>
              <w:t>Observation supervision stagiaires 2B</w:t>
            </w:r>
          </w:p>
        </w:tc>
      </w:tr>
      <w:tr w:rsidR="00825FAF" w:rsidRPr="00CE27B2" w14:paraId="4999369E" w14:textId="77777777" w:rsidTr="00095FD3">
        <w:trPr>
          <w:trHeight w:val="624"/>
        </w:trPr>
        <w:tc>
          <w:tcPr>
            <w:tcW w:w="0" w:type="auto"/>
          </w:tcPr>
          <w:p w14:paraId="1C45A3E4" w14:textId="24B1BD32" w:rsidR="00825FAF" w:rsidRPr="00CE27B2" w:rsidRDefault="00825FAF" w:rsidP="00825FAF">
            <w:pPr>
              <w:jc w:val="center"/>
              <w:rPr>
                <w:rFonts w:ascii="Times New Roman" w:hAnsi="Times New Roman"/>
              </w:rPr>
            </w:pPr>
            <w:r>
              <w:rPr>
                <w:rFonts w:ascii="Times New Roman" w:hAnsi="Times New Roman"/>
              </w:rPr>
              <w:t>11</w:t>
            </w:r>
          </w:p>
        </w:tc>
        <w:tc>
          <w:tcPr>
            <w:tcW w:w="0" w:type="auto"/>
          </w:tcPr>
          <w:p w14:paraId="36AD33CD" w14:textId="6E899078" w:rsidR="00825FAF" w:rsidRPr="00332264" w:rsidRDefault="00825FAF" w:rsidP="00825FAF">
            <w:pPr>
              <w:rPr>
                <w:rFonts w:ascii="Times New Roman" w:hAnsi="Times New Roman"/>
                <w:highlight w:val="yellow"/>
              </w:rPr>
            </w:pPr>
            <w:r w:rsidRPr="00332264">
              <w:rPr>
                <w:rFonts w:ascii="Times New Roman" w:hAnsi="Times New Roman"/>
                <w:highlight w:val="yellow"/>
              </w:rPr>
              <w:t>27 mars</w:t>
            </w:r>
          </w:p>
        </w:tc>
        <w:tc>
          <w:tcPr>
            <w:tcW w:w="7707" w:type="dxa"/>
          </w:tcPr>
          <w:p w14:paraId="2DA90E60" w14:textId="69463573" w:rsidR="00825FAF" w:rsidRPr="00363633" w:rsidRDefault="00825FAF" w:rsidP="00825FAF">
            <w:pPr>
              <w:jc w:val="both"/>
              <w:rPr>
                <w:rFonts w:ascii="Times New Roman" w:hAnsi="Times New Roman"/>
              </w:rPr>
            </w:pPr>
            <w:r w:rsidRPr="006336C7">
              <w:rPr>
                <w:rFonts w:ascii="Times New Roman" w:hAnsi="Times New Roman"/>
              </w:rPr>
              <w:t>Observation supervision stagiaires 2B</w:t>
            </w:r>
          </w:p>
        </w:tc>
      </w:tr>
      <w:tr w:rsidR="00825FAF" w:rsidRPr="00CE27B2" w14:paraId="0B8CFBBB" w14:textId="77777777" w:rsidTr="00095FD3">
        <w:trPr>
          <w:trHeight w:val="624"/>
        </w:trPr>
        <w:tc>
          <w:tcPr>
            <w:tcW w:w="0" w:type="auto"/>
          </w:tcPr>
          <w:p w14:paraId="15D118A7" w14:textId="7C33931C" w:rsidR="00825FAF" w:rsidRPr="00095FD3" w:rsidRDefault="00825FAF" w:rsidP="00825FAF">
            <w:pPr>
              <w:jc w:val="center"/>
              <w:rPr>
                <w:rFonts w:ascii="Times New Roman" w:hAnsi="Times New Roman"/>
                <w:i/>
                <w:iCs/>
              </w:rPr>
            </w:pPr>
            <w:r w:rsidRPr="00095FD3">
              <w:rPr>
                <w:rFonts w:ascii="Times New Roman" w:hAnsi="Times New Roman"/>
                <w:i/>
                <w:iCs/>
              </w:rPr>
              <w:t>12</w:t>
            </w:r>
          </w:p>
        </w:tc>
        <w:tc>
          <w:tcPr>
            <w:tcW w:w="0" w:type="auto"/>
          </w:tcPr>
          <w:p w14:paraId="11AB7C90" w14:textId="512719A4" w:rsidR="00825FAF" w:rsidRPr="00332264" w:rsidRDefault="00825FAF" w:rsidP="00825FAF">
            <w:pPr>
              <w:rPr>
                <w:rFonts w:ascii="Times New Roman" w:hAnsi="Times New Roman"/>
                <w:i/>
                <w:iCs/>
                <w:highlight w:val="yellow"/>
              </w:rPr>
            </w:pPr>
            <w:r w:rsidRPr="00332264">
              <w:rPr>
                <w:rFonts w:ascii="Times New Roman" w:hAnsi="Times New Roman"/>
                <w:i/>
                <w:iCs/>
                <w:highlight w:val="yellow"/>
              </w:rPr>
              <w:t>3 avril</w:t>
            </w:r>
          </w:p>
        </w:tc>
        <w:tc>
          <w:tcPr>
            <w:tcW w:w="7707" w:type="dxa"/>
          </w:tcPr>
          <w:p w14:paraId="7AD65522" w14:textId="7A4499F2" w:rsidR="00825FAF" w:rsidRPr="00095FD3" w:rsidRDefault="00825FAF" w:rsidP="00825FAF">
            <w:pPr>
              <w:jc w:val="both"/>
              <w:rPr>
                <w:rFonts w:ascii="Times New Roman" w:hAnsi="Times New Roman"/>
                <w:i/>
                <w:iCs/>
              </w:rPr>
            </w:pPr>
            <w:r w:rsidRPr="00095FD3">
              <w:rPr>
                <w:rFonts w:ascii="Times New Roman" w:hAnsi="Times New Roman"/>
                <w:i/>
                <w:iCs/>
              </w:rPr>
              <w:t>Observation supervision stagiaires 2B</w:t>
            </w:r>
          </w:p>
        </w:tc>
      </w:tr>
      <w:tr w:rsidR="003E24D2" w:rsidRPr="00CE27B2" w14:paraId="4FCC9367" w14:textId="77777777" w:rsidTr="00095FD3">
        <w:trPr>
          <w:trHeight w:val="624"/>
        </w:trPr>
        <w:tc>
          <w:tcPr>
            <w:tcW w:w="0" w:type="auto"/>
            <w:tcBorders>
              <w:bottom w:val="single" w:sz="4" w:space="0" w:color="auto"/>
            </w:tcBorders>
          </w:tcPr>
          <w:p w14:paraId="3AA1EA82" w14:textId="4036A75E" w:rsidR="003E24D2" w:rsidRPr="00CE27B2" w:rsidRDefault="003E24D2" w:rsidP="003E24D2">
            <w:pPr>
              <w:jc w:val="center"/>
              <w:rPr>
                <w:rFonts w:ascii="Times New Roman" w:hAnsi="Times New Roman"/>
              </w:rPr>
            </w:pPr>
            <w:r>
              <w:rPr>
                <w:rFonts w:ascii="Times New Roman" w:hAnsi="Times New Roman"/>
              </w:rPr>
              <w:t>-</w:t>
            </w:r>
          </w:p>
        </w:tc>
        <w:tc>
          <w:tcPr>
            <w:tcW w:w="0" w:type="auto"/>
            <w:tcBorders>
              <w:bottom w:val="single" w:sz="4" w:space="0" w:color="auto"/>
            </w:tcBorders>
          </w:tcPr>
          <w:p w14:paraId="70AE5231" w14:textId="5440C597" w:rsidR="003E24D2" w:rsidRPr="00332264" w:rsidRDefault="003E24D2" w:rsidP="003E24D2">
            <w:pPr>
              <w:rPr>
                <w:rFonts w:ascii="Times New Roman" w:hAnsi="Times New Roman"/>
                <w:highlight w:val="yellow"/>
              </w:rPr>
            </w:pPr>
            <w:r w:rsidRPr="00332264">
              <w:rPr>
                <w:rFonts w:ascii="Times New Roman" w:hAnsi="Times New Roman"/>
                <w:highlight w:val="yellow"/>
              </w:rPr>
              <w:t>10 avril</w:t>
            </w:r>
          </w:p>
        </w:tc>
        <w:tc>
          <w:tcPr>
            <w:tcW w:w="7707" w:type="dxa"/>
            <w:tcBorders>
              <w:bottom w:val="single" w:sz="4" w:space="0" w:color="auto"/>
            </w:tcBorders>
          </w:tcPr>
          <w:p w14:paraId="6A942140" w14:textId="0E663101" w:rsidR="003E24D2" w:rsidRPr="00363633" w:rsidRDefault="003E24D2" w:rsidP="003E24D2">
            <w:pPr>
              <w:jc w:val="both"/>
              <w:rPr>
                <w:rFonts w:ascii="Times New Roman" w:hAnsi="Times New Roman"/>
              </w:rPr>
            </w:pPr>
            <w:r w:rsidRPr="00332264">
              <w:rPr>
                <w:rFonts w:ascii="Times New Roman" w:hAnsi="Times New Roman"/>
                <w:highlight w:val="yellow"/>
              </w:rPr>
              <w:t>Congé. Lundi de Pâques.</w:t>
            </w:r>
          </w:p>
        </w:tc>
      </w:tr>
      <w:tr w:rsidR="003E24D2" w:rsidRPr="00CE27B2" w14:paraId="61CB461B" w14:textId="77777777" w:rsidTr="00095FD3">
        <w:trPr>
          <w:trHeight w:val="624"/>
        </w:trPr>
        <w:tc>
          <w:tcPr>
            <w:tcW w:w="0" w:type="auto"/>
            <w:tcBorders>
              <w:top w:val="single" w:sz="4" w:space="0" w:color="auto"/>
              <w:bottom w:val="single" w:sz="4" w:space="0" w:color="auto"/>
            </w:tcBorders>
          </w:tcPr>
          <w:p w14:paraId="763FB99F" w14:textId="4FF495BB" w:rsidR="003E24D2" w:rsidRPr="00CE27B2" w:rsidRDefault="003E24D2" w:rsidP="003E24D2">
            <w:pPr>
              <w:jc w:val="center"/>
              <w:rPr>
                <w:rFonts w:ascii="Times New Roman" w:hAnsi="Times New Roman"/>
              </w:rPr>
            </w:pPr>
            <w:r w:rsidRPr="00CE27B2">
              <w:rPr>
                <w:rFonts w:ascii="Times New Roman" w:hAnsi="Times New Roman"/>
              </w:rPr>
              <w:t>1</w:t>
            </w:r>
            <w:r>
              <w:rPr>
                <w:rFonts w:ascii="Times New Roman" w:hAnsi="Times New Roman"/>
              </w:rPr>
              <w:t>3</w:t>
            </w:r>
          </w:p>
        </w:tc>
        <w:tc>
          <w:tcPr>
            <w:tcW w:w="0" w:type="auto"/>
            <w:tcBorders>
              <w:top w:val="single" w:sz="4" w:space="0" w:color="auto"/>
              <w:bottom w:val="single" w:sz="4" w:space="0" w:color="auto"/>
            </w:tcBorders>
          </w:tcPr>
          <w:p w14:paraId="05C0F57D" w14:textId="2F4453E5" w:rsidR="003E24D2" w:rsidRPr="00332264" w:rsidRDefault="003E24D2" w:rsidP="003E24D2">
            <w:pPr>
              <w:rPr>
                <w:rFonts w:ascii="Times New Roman" w:hAnsi="Times New Roman"/>
                <w:highlight w:val="yellow"/>
              </w:rPr>
            </w:pPr>
            <w:r w:rsidRPr="00332264">
              <w:rPr>
                <w:rFonts w:ascii="Times New Roman" w:hAnsi="Times New Roman"/>
                <w:highlight w:val="yellow"/>
              </w:rPr>
              <w:t>17 avril</w:t>
            </w:r>
          </w:p>
        </w:tc>
        <w:tc>
          <w:tcPr>
            <w:tcW w:w="7707" w:type="dxa"/>
            <w:tcBorders>
              <w:top w:val="single" w:sz="4" w:space="0" w:color="auto"/>
              <w:bottom w:val="single" w:sz="4" w:space="0" w:color="auto"/>
            </w:tcBorders>
          </w:tcPr>
          <w:p w14:paraId="38D20DD4" w14:textId="77777777" w:rsidR="00825FAF" w:rsidRDefault="00825FAF" w:rsidP="00825FAF">
            <w:pPr>
              <w:jc w:val="both"/>
              <w:rPr>
                <w:rFonts w:ascii="Times New Roman" w:hAnsi="Times New Roman"/>
              </w:rPr>
            </w:pPr>
            <w:r w:rsidRPr="008D641D">
              <w:rPr>
                <w:rFonts w:ascii="Times New Roman" w:hAnsi="Times New Roman"/>
              </w:rPr>
              <w:t>Observation supervision stagiaires 2B</w:t>
            </w:r>
          </w:p>
          <w:p w14:paraId="56965F1A" w14:textId="76C68465" w:rsidR="003E24D2" w:rsidRPr="00363633" w:rsidRDefault="003E24D2" w:rsidP="003E24D2">
            <w:pPr>
              <w:jc w:val="both"/>
              <w:rPr>
                <w:rFonts w:ascii="Times New Roman" w:hAnsi="Times New Roman"/>
              </w:rPr>
            </w:pPr>
          </w:p>
        </w:tc>
      </w:tr>
      <w:tr w:rsidR="003E24D2" w:rsidRPr="00CE27B2" w14:paraId="4B937E2A" w14:textId="77777777" w:rsidTr="00095FD3">
        <w:trPr>
          <w:trHeight w:val="624"/>
        </w:trPr>
        <w:tc>
          <w:tcPr>
            <w:tcW w:w="0" w:type="auto"/>
            <w:tcBorders>
              <w:top w:val="single" w:sz="4" w:space="0" w:color="auto"/>
              <w:bottom w:val="single" w:sz="4" w:space="0" w:color="auto"/>
            </w:tcBorders>
            <w:shd w:val="clear" w:color="auto" w:fill="F2F2F2" w:themeFill="background1" w:themeFillShade="F2"/>
          </w:tcPr>
          <w:p w14:paraId="4BC5D971" w14:textId="0CC02DC5" w:rsidR="003E24D2" w:rsidRPr="00095FD3" w:rsidRDefault="003E24D2" w:rsidP="003E24D2">
            <w:pPr>
              <w:jc w:val="center"/>
              <w:rPr>
                <w:rFonts w:ascii="Times New Roman" w:hAnsi="Times New Roman"/>
                <w:i/>
                <w:iCs/>
              </w:rPr>
            </w:pPr>
            <w:r w:rsidRPr="00095FD3">
              <w:rPr>
                <w:rFonts w:ascii="Times New Roman" w:hAnsi="Times New Roman"/>
                <w:i/>
                <w:iCs/>
              </w:rPr>
              <w:t>14</w:t>
            </w:r>
          </w:p>
        </w:tc>
        <w:tc>
          <w:tcPr>
            <w:tcW w:w="0" w:type="auto"/>
            <w:tcBorders>
              <w:top w:val="single" w:sz="4" w:space="0" w:color="auto"/>
              <w:bottom w:val="single" w:sz="4" w:space="0" w:color="auto"/>
            </w:tcBorders>
            <w:shd w:val="clear" w:color="auto" w:fill="F2F2F2" w:themeFill="background1" w:themeFillShade="F2"/>
          </w:tcPr>
          <w:p w14:paraId="0033920E" w14:textId="775664E0" w:rsidR="003E24D2" w:rsidRPr="00332264" w:rsidRDefault="003E24D2" w:rsidP="003E24D2">
            <w:pPr>
              <w:rPr>
                <w:rFonts w:ascii="Times New Roman" w:hAnsi="Times New Roman"/>
                <w:i/>
                <w:iCs/>
                <w:highlight w:val="yellow"/>
              </w:rPr>
            </w:pPr>
            <w:r w:rsidRPr="00332264">
              <w:rPr>
                <w:rFonts w:ascii="Times New Roman" w:hAnsi="Times New Roman"/>
                <w:i/>
                <w:iCs/>
                <w:highlight w:val="yellow"/>
              </w:rPr>
              <w:t>24 avril</w:t>
            </w:r>
          </w:p>
        </w:tc>
        <w:tc>
          <w:tcPr>
            <w:tcW w:w="7707" w:type="dxa"/>
            <w:tcBorders>
              <w:top w:val="single" w:sz="4" w:space="0" w:color="auto"/>
              <w:bottom w:val="single" w:sz="4" w:space="0" w:color="auto"/>
            </w:tcBorders>
            <w:shd w:val="clear" w:color="auto" w:fill="F2F2F2" w:themeFill="background1" w:themeFillShade="F2"/>
          </w:tcPr>
          <w:p w14:paraId="7377FD86" w14:textId="77777777" w:rsidR="00112142" w:rsidRPr="00095FD3" w:rsidRDefault="00112142" w:rsidP="00112142">
            <w:pPr>
              <w:jc w:val="both"/>
              <w:rPr>
                <w:rFonts w:ascii="Times New Roman" w:hAnsi="Times New Roman"/>
                <w:i/>
                <w:iCs/>
              </w:rPr>
            </w:pPr>
            <w:r w:rsidRPr="00095FD3">
              <w:rPr>
                <w:rFonts w:ascii="Times New Roman" w:hAnsi="Times New Roman"/>
                <w:i/>
                <w:iCs/>
              </w:rPr>
              <w:t>Observation supervision stagiaires 2B</w:t>
            </w:r>
          </w:p>
          <w:p w14:paraId="5576D9EF" w14:textId="5D45F4E4" w:rsidR="003E24D2" w:rsidRPr="00095FD3" w:rsidRDefault="00112142" w:rsidP="00112142">
            <w:pPr>
              <w:jc w:val="both"/>
              <w:rPr>
                <w:rFonts w:ascii="Times New Roman" w:hAnsi="Times New Roman"/>
                <w:i/>
                <w:iCs/>
              </w:rPr>
            </w:pPr>
            <w:r w:rsidRPr="00332264">
              <w:rPr>
                <w:rFonts w:ascii="Times New Roman" w:hAnsi="Times New Roman"/>
                <w:i/>
                <w:iCs/>
                <w:highlight w:val="yellow"/>
              </w:rPr>
              <w:t>*Date limite de remise de la deuxième partie du travail d’analyse réflexive</w:t>
            </w:r>
          </w:p>
        </w:tc>
      </w:tr>
    </w:tbl>
    <w:p w14:paraId="1368A671" w14:textId="77777777" w:rsidR="00974A74" w:rsidRDefault="00974A74" w:rsidP="00D13740">
      <w:pPr>
        <w:jc w:val="both"/>
        <w:rPr>
          <w:rFonts w:ascii="Times New Roman" w:hAnsi="Times New Roman"/>
        </w:rPr>
      </w:pPr>
    </w:p>
    <w:p w14:paraId="7C9B6737" w14:textId="77777777" w:rsidR="004C081A" w:rsidRDefault="004C081A">
      <w:pPr>
        <w:rPr>
          <w:rFonts w:ascii="Times New Roman" w:hAnsi="Times New Roman"/>
        </w:rPr>
      </w:pPr>
    </w:p>
    <w:p w14:paraId="72B5D035" w14:textId="77777777" w:rsidR="001818A3" w:rsidRDefault="001818A3" w:rsidP="001818A3">
      <w:pPr>
        <w:jc w:val="both"/>
        <w:rPr>
          <w:rFonts w:ascii="Times New Roman" w:hAnsi="Times New Roman"/>
        </w:rPr>
      </w:pPr>
      <w:r>
        <w:rPr>
          <w:rFonts w:ascii="Times New Roman" w:hAnsi="Times New Roman"/>
        </w:rPr>
        <w:t xml:space="preserve">Un moment pour une rencontre individuelle sera convenu avec la </w:t>
      </w:r>
      <w:r>
        <w:rPr>
          <w:rFonts w:ascii="Times New Roman" w:hAnsi="Times New Roman"/>
          <w:bCs/>
        </w:rPr>
        <w:t>personne</w:t>
      </w:r>
      <w:r>
        <w:rPr>
          <w:rFonts w:ascii="Times New Roman" w:hAnsi="Times New Roman"/>
        </w:rPr>
        <w:t xml:space="preserve"> stagiaire afin de compléter l’évaluation finale et échanger sur le déroulement du stage d’observation. </w:t>
      </w:r>
    </w:p>
    <w:p w14:paraId="79147FFE" w14:textId="77777777" w:rsidR="00332264" w:rsidRDefault="00332264" w:rsidP="004C081A">
      <w:pPr>
        <w:jc w:val="both"/>
        <w:rPr>
          <w:rFonts w:ascii="Times New Roman" w:hAnsi="Times New Roman"/>
        </w:rPr>
      </w:pPr>
    </w:p>
    <w:p w14:paraId="2109637B" w14:textId="77777777" w:rsidR="00127578" w:rsidRPr="003E5656" w:rsidRDefault="00127578" w:rsidP="00127578">
      <w:pPr>
        <w:jc w:val="both"/>
        <w:outlineLvl w:val="0"/>
        <w:rPr>
          <w:rFonts w:ascii="Times New Roman" w:hAnsi="Times New Roman"/>
          <w:b/>
          <w:sz w:val="28"/>
        </w:rPr>
      </w:pPr>
      <w:r w:rsidRPr="003E5656">
        <w:rPr>
          <w:rFonts w:ascii="Times New Roman" w:hAnsi="Times New Roman"/>
          <w:b/>
          <w:sz w:val="28"/>
        </w:rPr>
        <w:t>Modes d’évaluation des apprentissages :</w:t>
      </w:r>
    </w:p>
    <w:p w14:paraId="003A2CA5" w14:textId="77777777" w:rsidR="00127578" w:rsidRDefault="00127578" w:rsidP="00127578">
      <w:pPr>
        <w:jc w:val="both"/>
        <w:rPr>
          <w:rFonts w:ascii="Times New Roman" w:hAnsi="Times New Roman"/>
        </w:rPr>
      </w:pPr>
    </w:p>
    <w:p w14:paraId="52CF69F1" w14:textId="77777777" w:rsidR="00127578" w:rsidRDefault="00127578" w:rsidP="00127578">
      <w:pPr>
        <w:jc w:val="both"/>
        <w:rPr>
          <w:rFonts w:ascii="Times New Roman" w:hAnsi="Times New Roman"/>
          <w:b/>
        </w:rPr>
      </w:pPr>
      <w:r>
        <w:rPr>
          <w:rFonts w:ascii="Times New Roman" w:hAnsi="Times New Roman"/>
          <w:b/>
        </w:rPr>
        <w:t>Le</w:t>
      </w:r>
      <w:r w:rsidRPr="00296AF0">
        <w:rPr>
          <w:rFonts w:ascii="Times New Roman" w:hAnsi="Times New Roman"/>
          <w:b/>
        </w:rPr>
        <w:t xml:space="preserve"> stage d’observation est noté succès ou échec. </w:t>
      </w:r>
    </w:p>
    <w:p w14:paraId="7A201EA3" w14:textId="77777777" w:rsidR="00127578" w:rsidRDefault="00127578" w:rsidP="00127578">
      <w:pPr>
        <w:jc w:val="both"/>
        <w:rPr>
          <w:rFonts w:ascii="Times New Roman" w:hAnsi="Times New Roman"/>
          <w:b/>
        </w:rPr>
      </w:pPr>
    </w:p>
    <w:p w14:paraId="3D444482" w14:textId="75A9FC80" w:rsidR="00127578" w:rsidRDefault="00127578" w:rsidP="00127578">
      <w:pPr>
        <w:jc w:val="both"/>
        <w:rPr>
          <w:rFonts w:ascii="Times New Roman" w:hAnsi="Times New Roman"/>
        </w:rPr>
      </w:pPr>
      <w:r>
        <w:rPr>
          <w:rFonts w:ascii="Times New Roman" w:hAnsi="Times New Roman"/>
        </w:rPr>
        <w:t xml:space="preserve">La réussite du stage sera évaluée en fonction des critères de la grille d’évaluation des stages fournie par la CUP et le programme, ainsi qu’en fonction des éléments suivants : </w:t>
      </w:r>
    </w:p>
    <w:p w14:paraId="1548A534" w14:textId="77777777" w:rsidR="00127578" w:rsidRDefault="00127578" w:rsidP="00127578">
      <w:pPr>
        <w:jc w:val="both"/>
        <w:rPr>
          <w:rFonts w:ascii="Times New Roman" w:hAnsi="Times New Roman"/>
          <w:b/>
        </w:rPr>
      </w:pPr>
    </w:p>
    <w:p w14:paraId="7F04FB46" w14:textId="77D51A52" w:rsidR="00127578" w:rsidRDefault="00127578" w:rsidP="00127578">
      <w:pPr>
        <w:pStyle w:val="Paragraphedeliste"/>
        <w:numPr>
          <w:ilvl w:val="0"/>
          <w:numId w:val="42"/>
        </w:numPr>
        <w:ind w:left="426"/>
        <w:jc w:val="both"/>
        <w:rPr>
          <w:rFonts w:ascii="Times New Roman" w:hAnsi="Times New Roman"/>
          <w:bCs/>
        </w:rPr>
      </w:pPr>
      <w:r w:rsidRPr="00A34B70">
        <w:rPr>
          <w:rFonts w:ascii="Times New Roman" w:hAnsi="Times New Roman"/>
          <w:bCs/>
        </w:rPr>
        <w:t>La participation au stage</w:t>
      </w:r>
      <w:r>
        <w:rPr>
          <w:rFonts w:ascii="Times New Roman" w:hAnsi="Times New Roman"/>
          <w:bCs/>
        </w:rPr>
        <w:t xml:space="preserve"> (qualitative et quantitative)</w:t>
      </w:r>
      <w:r w:rsidRPr="00A34B70">
        <w:rPr>
          <w:rFonts w:ascii="Times New Roman" w:hAnsi="Times New Roman"/>
          <w:bCs/>
        </w:rPr>
        <w:t xml:space="preserve"> ; </w:t>
      </w:r>
    </w:p>
    <w:p w14:paraId="455FA2D1" w14:textId="6711AAE6" w:rsidR="00E67A1E" w:rsidRPr="00A34B70" w:rsidRDefault="00E67A1E" w:rsidP="00127578">
      <w:pPr>
        <w:pStyle w:val="Paragraphedeliste"/>
        <w:numPr>
          <w:ilvl w:val="0"/>
          <w:numId w:val="42"/>
        </w:numPr>
        <w:ind w:left="426"/>
        <w:jc w:val="both"/>
        <w:rPr>
          <w:rFonts w:ascii="Times New Roman" w:hAnsi="Times New Roman"/>
          <w:bCs/>
        </w:rPr>
      </w:pPr>
      <w:r>
        <w:rPr>
          <w:rFonts w:ascii="Times New Roman" w:hAnsi="Times New Roman"/>
          <w:bCs/>
        </w:rPr>
        <w:t>La participation à au moins une présentation de cas ;</w:t>
      </w:r>
    </w:p>
    <w:p w14:paraId="7D28BAA4" w14:textId="77777777" w:rsidR="00127578" w:rsidRPr="00A34B70" w:rsidRDefault="00127578" w:rsidP="00127578">
      <w:pPr>
        <w:pStyle w:val="Paragraphedeliste"/>
        <w:numPr>
          <w:ilvl w:val="0"/>
          <w:numId w:val="42"/>
        </w:numPr>
        <w:ind w:left="426"/>
        <w:jc w:val="both"/>
        <w:rPr>
          <w:rFonts w:ascii="Times New Roman" w:hAnsi="Times New Roman"/>
          <w:bCs/>
        </w:rPr>
      </w:pPr>
      <w:r w:rsidRPr="00A34B70">
        <w:rPr>
          <w:rFonts w:ascii="Times New Roman" w:hAnsi="Times New Roman"/>
          <w:bCs/>
        </w:rPr>
        <w:t xml:space="preserve">Le respect des modalités de fonctionnement et des règles d’éthique et de professionnalisme décrits plus bas dans le présent plan de cours ; </w:t>
      </w:r>
    </w:p>
    <w:p w14:paraId="1E8D1C7E" w14:textId="77777777" w:rsidR="00127578" w:rsidRDefault="00127578" w:rsidP="00127578">
      <w:pPr>
        <w:pStyle w:val="Paragraphedeliste"/>
        <w:numPr>
          <w:ilvl w:val="0"/>
          <w:numId w:val="42"/>
        </w:numPr>
        <w:ind w:left="426"/>
        <w:jc w:val="both"/>
        <w:rPr>
          <w:rFonts w:ascii="Times New Roman" w:hAnsi="Times New Roman"/>
          <w:bCs/>
        </w:rPr>
      </w:pPr>
      <w:r>
        <w:rPr>
          <w:rFonts w:ascii="Times New Roman" w:hAnsi="Times New Roman"/>
          <w:bCs/>
        </w:rPr>
        <w:t>L</w:t>
      </w:r>
      <w:r w:rsidRPr="00A34B70">
        <w:rPr>
          <w:rFonts w:ascii="Times New Roman" w:hAnsi="Times New Roman"/>
          <w:bCs/>
        </w:rPr>
        <w:t xml:space="preserve">a réalisation des travaux suivants : </w:t>
      </w:r>
    </w:p>
    <w:p w14:paraId="268ACB71" w14:textId="77777777" w:rsidR="00127578" w:rsidRDefault="00127578" w:rsidP="00127578">
      <w:pPr>
        <w:pStyle w:val="Paragraphedeliste"/>
        <w:numPr>
          <w:ilvl w:val="1"/>
          <w:numId w:val="42"/>
        </w:numPr>
        <w:ind w:left="993"/>
        <w:jc w:val="both"/>
        <w:rPr>
          <w:rFonts w:ascii="Times New Roman" w:hAnsi="Times New Roman"/>
          <w:bCs/>
        </w:rPr>
      </w:pPr>
      <w:r>
        <w:rPr>
          <w:rFonts w:ascii="Times New Roman" w:hAnsi="Times New Roman"/>
          <w:bCs/>
        </w:rPr>
        <w:t>Travail 1 : Analyse réflexive et élaboration d’objectifs pour le stage</w:t>
      </w:r>
    </w:p>
    <w:p w14:paraId="35AB7456" w14:textId="77777777" w:rsidR="00127578" w:rsidRDefault="00127578" w:rsidP="00127578">
      <w:pPr>
        <w:pStyle w:val="Paragraphedeliste"/>
        <w:numPr>
          <w:ilvl w:val="2"/>
          <w:numId w:val="42"/>
        </w:numPr>
        <w:ind w:left="1418"/>
        <w:jc w:val="both"/>
        <w:rPr>
          <w:rFonts w:ascii="Times New Roman" w:hAnsi="Times New Roman"/>
          <w:bCs/>
        </w:rPr>
      </w:pPr>
      <w:r>
        <w:rPr>
          <w:rFonts w:ascii="Times New Roman" w:hAnsi="Times New Roman"/>
          <w:bCs/>
        </w:rPr>
        <w:t>Partie 1 : Réflexion sur vos capacités et vos défis concernant votre formation pratique, élaboration de 5 objectifs que vous voudriez atteindre au niveau de votre développement professionnel.</w:t>
      </w:r>
    </w:p>
    <w:p w14:paraId="0D9AC942" w14:textId="09C38EF1" w:rsidR="00127578" w:rsidRDefault="00127578" w:rsidP="00127578">
      <w:pPr>
        <w:pStyle w:val="Paragraphedeliste"/>
        <w:numPr>
          <w:ilvl w:val="2"/>
          <w:numId w:val="42"/>
        </w:numPr>
        <w:ind w:left="1418"/>
        <w:jc w:val="both"/>
        <w:rPr>
          <w:rFonts w:ascii="Times New Roman" w:hAnsi="Times New Roman"/>
          <w:bCs/>
        </w:rPr>
      </w:pPr>
      <w:r>
        <w:rPr>
          <w:rFonts w:ascii="Times New Roman" w:hAnsi="Times New Roman"/>
          <w:bCs/>
        </w:rPr>
        <w:lastRenderedPageBreak/>
        <w:t xml:space="preserve">Partie 2 : Analyse rétrospective et processus réflexif sur les objectifs </w:t>
      </w:r>
      <w:r w:rsidR="007523CC">
        <w:rPr>
          <w:rFonts w:ascii="Times New Roman" w:hAnsi="Times New Roman"/>
          <w:bCs/>
        </w:rPr>
        <w:t>que vous</w:t>
      </w:r>
      <w:r>
        <w:rPr>
          <w:rFonts w:ascii="Times New Roman" w:hAnsi="Times New Roman"/>
          <w:bCs/>
        </w:rPr>
        <w:t xml:space="preserve"> vous étiez fixés. Cette analyse doit être effectuée à l’aide de la grille fournie par la CUP et le programme.</w:t>
      </w:r>
    </w:p>
    <w:p w14:paraId="06279D6E" w14:textId="77777777" w:rsidR="00127578" w:rsidRDefault="00127578" w:rsidP="00127578">
      <w:pPr>
        <w:pStyle w:val="Paragraphedeliste"/>
        <w:numPr>
          <w:ilvl w:val="1"/>
          <w:numId w:val="42"/>
        </w:numPr>
        <w:ind w:left="993"/>
        <w:jc w:val="both"/>
        <w:rPr>
          <w:rFonts w:ascii="Times New Roman" w:hAnsi="Times New Roman"/>
          <w:bCs/>
        </w:rPr>
      </w:pPr>
      <w:r>
        <w:rPr>
          <w:rFonts w:ascii="Times New Roman" w:hAnsi="Times New Roman"/>
          <w:bCs/>
        </w:rPr>
        <w:t xml:space="preserve">Travail 2 : Observation et analyse d’une séance d’évaluation ou d’intervention. Ce travail implique : </w:t>
      </w:r>
    </w:p>
    <w:p w14:paraId="3E87B753" w14:textId="77777777" w:rsidR="001818A3" w:rsidRDefault="001818A3" w:rsidP="001818A3">
      <w:pPr>
        <w:pStyle w:val="Paragraphedeliste"/>
        <w:numPr>
          <w:ilvl w:val="2"/>
          <w:numId w:val="42"/>
        </w:numPr>
        <w:ind w:left="1418"/>
        <w:jc w:val="both"/>
        <w:rPr>
          <w:rFonts w:ascii="Times New Roman" w:hAnsi="Times New Roman"/>
          <w:bCs/>
        </w:rPr>
      </w:pPr>
      <w:r>
        <w:rPr>
          <w:rFonts w:ascii="Times New Roman" w:hAnsi="Times New Roman"/>
          <w:bCs/>
        </w:rPr>
        <w:t xml:space="preserve">L’analyse d’une séance d’évaluation ou d’intervention sélectionnée par vous et la personne stagiaire 2B avec qui vous êtes pairé. Cette analyse doit être effectuée à l’aide de la grille fournie par la CUP et le programme. </w:t>
      </w:r>
    </w:p>
    <w:p w14:paraId="7790C9DC" w14:textId="77777777" w:rsidR="001818A3" w:rsidRDefault="001818A3" w:rsidP="001818A3">
      <w:pPr>
        <w:pStyle w:val="Paragraphedeliste"/>
        <w:numPr>
          <w:ilvl w:val="2"/>
          <w:numId w:val="42"/>
        </w:numPr>
        <w:ind w:left="1418"/>
        <w:jc w:val="both"/>
        <w:rPr>
          <w:rFonts w:ascii="Times New Roman" w:hAnsi="Times New Roman"/>
          <w:bCs/>
        </w:rPr>
      </w:pPr>
      <w:r>
        <w:rPr>
          <w:rFonts w:ascii="Times New Roman" w:hAnsi="Times New Roman"/>
          <w:bCs/>
        </w:rPr>
        <w:t xml:space="preserve">Une présentation/discussion de votre analyse avec la personne stagiaire 2B et superviseure. </w:t>
      </w:r>
    </w:p>
    <w:p w14:paraId="6C81712C" w14:textId="77777777" w:rsidR="001818A3" w:rsidRDefault="001818A3" w:rsidP="001818A3">
      <w:pPr>
        <w:pStyle w:val="Paragraphedeliste"/>
        <w:numPr>
          <w:ilvl w:val="1"/>
          <w:numId w:val="42"/>
        </w:numPr>
        <w:ind w:left="993"/>
        <w:jc w:val="both"/>
        <w:rPr>
          <w:rFonts w:ascii="Times New Roman" w:hAnsi="Times New Roman"/>
          <w:bCs/>
        </w:rPr>
      </w:pPr>
      <w:r>
        <w:rPr>
          <w:rFonts w:ascii="Times New Roman" w:hAnsi="Times New Roman"/>
        </w:rPr>
        <w:t xml:space="preserve">Rédaction d’une note évolutive (non versée au dossier) </w:t>
      </w:r>
      <w:proofErr w:type="gramStart"/>
      <w:r>
        <w:rPr>
          <w:rFonts w:ascii="Times New Roman" w:hAnsi="Times New Roman"/>
        </w:rPr>
        <w:t>suite au</w:t>
      </w:r>
      <w:proofErr w:type="gramEnd"/>
      <w:r>
        <w:rPr>
          <w:rFonts w:ascii="Times New Roman" w:hAnsi="Times New Roman"/>
        </w:rPr>
        <w:t xml:space="preserve"> visionnement d’une rencontre d’évaluation et/ou de remise de résultats d’une </w:t>
      </w:r>
      <w:r>
        <w:rPr>
          <w:rFonts w:ascii="Times New Roman" w:hAnsi="Times New Roman"/>
          <w:bCs/>
        </w:rPr>
        <w:t>personne</w:t>
      </w:r>
      <w:r>
        <w:rPr>
          <w:rFonts w:ascii="Times New Roman" w:hAnsi="Times New Roman"/>
        </w:rPr>
        <w:t xml:space="preserve"> stagiaire 2B.</w:t>
      </w:r>
    </w:p>
    <w:p w14:paraId="681D06EC" w14:textId="77777777" w:rsidR="00127578" w:rsidRDefault="00127578" w:rsidP="00332264">
      <w:pPr>
        <w:jc w:val="both"/>
        <w:outlineLvl w:val="0"/>
        <w:rPr>
          <w:rFonts w:ascii="Times New Roman" w:hAnsi="Times New Roman"/>
          <w:b/>
          <w:sz w:val="28"/>
        </w:rPr>
      </w:pPr>
    </w:p>
    <w:p w14:paraId="227F1CA0" w14:textId="177B168E" w:rsidR="00332264" w:rsidRPr="00162BF6" w:rsidRDefault="00332264" w:rsidP="00332264">
      <w:pPr>
        <w:jc w:val="both"/>
        <w:outlineLvl w:val="0"/>
        <w:rPr>
          <w:rFonts w:ascii="Times New Roman" w:hAnsi="Times New Roman"/>
          <w:b/>
          <w:sz w:val="28"/>
        </w:rPr>
      </w:pPr>
      <w:r>
        <w:rPr>
          <w:rFonts w:ascii="Times New Roman" w:hAnsi="Times New Roman"/>
          <w:b/>
          <w:sz w:val="28"/>
        </w:rPr>
        <w:t>Encadrement :</w:t>
      </w:r>
    </w:p>
    <w:p w14:paraId="0179E897" w14:textId="77777777" w:rsidR="00332264" w:rsidRDefault="00332264" w:rsidP="00332264">
      <w:pPr>
        <w:jc w:val="both"/>
        <w:outlineLvl w:val="0"/>
        <w:rPr>
          <w:rFonts w:ascii="Times New Roman" w:hAnsi="Times New Roman"/>
          <w:b/>
          <w:color w:val="4F81BD"/>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32264" w14:paraId="3DABB59A" w14:textId="77777777" w:rsidTr="009D1BCA">
        <w:tc>
          <w:tcPr>
            <w:tcW w:w="0" w:type="auto"/>
          </w:tcPr>
          <w:p w14:paraId="3CDCA0C1" w14:textId="77777777" w:rsidR="00332264" w:rsidRPr="00BC2D5A" w:rsidRDefault="00332264" w:rsidP="009D1BCA">
            <w:pPr>
              <w:outlineLvl w:val="0"/>
              <w:rPr>
                <w:rFonts w:ascii="Times New Roman" w:hAnsi="Times New Roman"/>
                <w:b/>
                <w:bCs/>
                <w:lang w:val="fr-CA"/>
              </w:rPr>
            </w:pPr>
            <w:r w:rsidRPr="00BC2D5A">
              <w:rPr>
                <w:rFonts w:ascii="Times New Roman" w:hAnsi="Times New Roman"/>
                <w:b/>
                <w:bCs/>
                <w:lang w:val="fr-CA"/>
              </w:rPr>
              <w:t xml:space="preserve">Modalités des supervisions  </w:t>
            </w:r>
          </w:p>
          <w:p w14:paraId="770FD2EB" w14:textId="77777777" w:rsidR="00332264" w:rsidRPr="00BC2D5A" w:rsidRDefault="00332264" w:rsidP="009D1BCA">
            <w:pPr>
              <w:rPr>
                <w:rFonts w:ascii="Times New Roman" w:hAnsi="Times New Roman"/>
                <w:lang w:val="fr-CA"/>
              </w:rPr>
            </w:pPr>
          </w:p>
          <w:p w14:paraId="1EFAA206" w14:textId="77777777" w:rsidR="001818A3" w:rsidRDefault="001818A3" w:rsidP="001818A3">
            <w:pPr>
              <w:pStyle w:val="Retraitcorpsdetexte2"/>
              <w:ind w:left="0" w:firstLine="0"/>
              <w:rPr>
                <w:rFonts w:ascii="Times New Roman" w:hAnsi="Times New Roman"/>
                <w:szCs w:val="24"/>
              </w:rPr>
            </w:pPr>
            <w:r w:rsidRPr="00BB5CA1">
              <w:rPr>
                <w:rFonts w:ascii="Times New Roman" w:hAnsi="Times New Roman"/>
                <w:szCs w:val="24"/>
              </w:rPr>
              <w:t xml:space="preserve">Afin que chaque personne étudiante soit exposée à une diversité de situations cliniques, la supervision aura essentiellement lieu en groupe. Lors des rencontres de groupe, chaque personne stagiaire bénéficie </w:t>
            </w:r>
            <w:r w:rsidRPr="00BB5CA1">
              <w:rPr>
                <w:rFonts w:ascii="Times New Roman" w:hAnsi="Times New Roman"/>
                <w:szCs w:val="24"/>
                <w:highlight w:val="yellow"/>
              </w:rPr>
              <w:t>de 40 minutes</w:t>
            </w:r>
            <w:r w:rsidRPr="00BB5CA1">
              <w:rPr>
                <w:rFonts w:ascii="Times New Roman" w:hAnsi="Times New Roman"/>
                <w:szCs w:val="24"/>
              </w:rPr>
              <w:t xml:space="preserve"> afin de présenter et discuter de ses cas cliniques. Cela constitue la supervision individuelle, en groupe. Les personnes stagiaires qui ne présentent pas le dossier agissent comme des </w:t>
            </w:r>
            <w:proofErr w:type="spellStart"/>
            <w:r w:rsidRPr="00BB5CA1">
              <w:rPr>
                <w:rFonts w:ascii="Times New Roman" w:hAnsi="Times New Roman"/>
                <w:szCs w:val="24"/>
              </w:rPr>
              <w:t>co</w:t>
            </w:r>
            <w:proofErr w:type="spellEnd"/>
            <w:r w:rsidRPr="00BB5CA1">
              <w:rPr>
                <w:rFonts w:ascii="Times New Roman" w:hAnsi="Times New Roman"/>
                <w:szCs w:val="24"/>
              </w:rPr>
              <w:t xml:space="preserve">-superviseurs, en partageant leurs impressions et en discutant des aspects positifs et à améliorer. La supervision de groupe est un moment de formation et d’échange entre la personne superviseure et les personnes stagiaires ainsi qu’entre les personnes stagiaires elles-mêmes. </w:t>
            </w:r>
          </w:p>
          <w:p w14:paraId="6951641B" w14:textId="77777777" w:rsidR="00127578" w:rsidRDefault="00127578" w:rsidP="00127578">
            <w:pPr>
              <w:pStyle w:val="Retraitcorpsdetexte2"/>
              <w:ind w:left="0" w:firstLine="0"/>
              <w:rPr>
                <w:sz w:val="23"/>
                <w:szCs w:val="23"/>
              </w:rPr>
            </w:pPr>
          </w:p>
          <w:p w14:paraId="7AE3857D" w14:textId="119EA5B2" w:rsidR="001818A3" w:rsidRDefault="001818A3" w:rsidP="001818A3">
            <w:pPr>
              <w:pStyle w:val="Retraitcorpsdetexte2"/>
              <w:ind w:left="0" w:firstLine="0"/>
              <w:rPr>
                <w:rFonts w:ascii="Times New Roman" w:hAnsi="Times New Roman"/>
                <w:szCs w:val="24"/>
              </w:rPr>
            </w:pPr>
            <w:r w:rsidRPr="009E4C1E">
              <w:rPr>
                <w:rFonts w:ascii="Times New Roman" w:hAnsi="Times New Roman"/>
                <w:szCs w:val="24"/>
              </w:rPr>
              <w:t xml:space="preserve">Dans le cadre des supervisions de groupe, si l’un des </w:t>
            </w:r>
            <w:r>
              <w:rPr>
                <w:rFonts w:ascii="Times New Roman" w:hAnsi="Times New Roman"/>
                <w:bCs/>
              </w:rPr>
              <w:t xml:space="preserve">personnes </w:t>
            </w:r>
            <w:r w:rsidRPr="009E4C1E">
              <w:rPr>
                <w:rFonts w:ascii="Times New Roman" w:hAnsi="Times New Roman"/>
                <w:szCs w:val="24"/>
              </w:rPr>
              <w:t>stagiaires reconnait un</w:t>
            </w:r>
            <w:r>
              <w:rPr>
                <w:rFonts w:ascii="Times New Roman" w:hAnsi="Times New Roman"/>
                <w:szCs w:val="24"/>
              </w:rPr>
              <w:t xml:space="preserve">e </w:t>
            </w:r>
            <w:r>
              <w:rPr>
                <w:rFonts w:ascii="Times New Roman" w:hAnsi="Times New Roman"/>
                <w:bCs/>
              </w:rPr>
              <w:t>personne</w:t>
            </w:r>
            <w:r w:rsidRPr="009E4C1E">
              <w:rPr>
                <w:rFonts w:ascii="Times New Roman" w:hAnsi="Times New Roman"/>
                <w:szCs w:val="24"/>
              </w:rPr>
              <w:t xml:space="preserve"> client</w:t>
            </w:r>
            <w:r>
              <w:rPr>
                <w:rFonts w:ascii="Times New Roman" w:hAnsi="Times New Roman"/>
                <w:szCs w:val="24"/>
              </w:rPr>
              <w:t>e</w:t>
            </w:r>
            <w:r w:rsidRPr="009E4C1E">
              <w:rPr>
                <w:rFonts w:ascii="Times New Roman" w:hAnsi="Times New Roman"/>
                <w:szCs w:val="24"/>
              </w:rPr>
              <w:t xml:space="preserve"> présenté par un</w:t>
            </w:r>
            <w:r>
              <w:rPr>
                <w:rFonts w:ascii="Times New Roman" w:hAnsi="Times New Roman"/>
                <w:szCs w:val="24"/>
              </w:rPr>
              <w:t>e</w:t>
            </w:r>
            <w:r w:rsidRPr="009E4C1E">
              <w:rPr>
                <w:rFonts w:ascii="Times New Roman" w:hAnsi="Times New Roman"/>
                <w:szCs w:val="24"/>
              </w:rPr>
              <w:t xml:space="preserve"> autre</w:t>
            </w:r>
            <w:r>
              <w:rPr>
                <w:rFonts w:ascii="Times New Roman" w:hAnsi="Times New Roman"/>
                <w:szCs w:val="24"/>
              </w:rPr>
              <w:t xml:space="preserve"> </w:t>
            </w:r>
            <w:r>
              <w:rPr>
                <w:rFonts w:ascii="Times New Roman" w:hAnsi="Times New Roman"/>
                <w:bCs/>
              </w:rPr>
              <w:t>personne</w:t>
            </w:r>
            <w:r w:rsidRPr="009E4C1E">
              <w:rPr>
                <w:rFonts w:ascii="Times New Roman" w:hAnsi="Times New Roman"/>
                <w:szCs w:val="24"/>
              </w:rPr>
              <w:t xml:space="preserve"> stagiaire, </w:t>
            </w:r>
            <w:r>
              <w:rPr>
                <w:rFonts w:ascii="Times New Roman" w:hAnsi="Times New Roman"/>
                <w:szCs w:val="24"/>
              </w:rPr>
              <w:t>elle</w:t>
            </w:r>
            <w:r w:rsidRPr="009E4C1E">
              <w:rPr>
                <w:rFonts w:ascii="Times New Roman" w:hAnsi="Times New Roman"/>
                <w:szCs w:val="24"/>
              </w:rPr>
              <w:t xml:space="preserve"> devra se retirer le temps où le travail portera sur ce</w:t>
            </w:r>
            <w:r>
              <w:rPr>
                <w:rFonts w:ascii="Times New Roman" w:hAnsi="Times New Roman"/>
                <w:szCs w:val="24"/>
              </w:rPr>
              <w:t xml:space="preserve">tte </w:t>
            </w:r>
            <w:r>
              <w:rPr>
                <w:rFonts w:ascii="Times New Roman" w:hAnsi="Times New Roman"/>
                <w:bCs/>
              </w:rPr>
              <w:t>personne</w:t>
            </w:r>
            <w:r w:rsidRPr="009E4C1E">
              <w:rPr>
                <w:rFonts w:ascii="Times New Roman" w:hAnsi="Times New Roman"/>
                <w:szCs w:val="24"/>
              </w:rPr>
              <w:t xml:space="preserve"> client</w:t>
            </w:r>
            <w:r>
              <w:rPr>
                <w:rFonts w:ascii="Times New Roman" w:hAnsi="Times New Roman"/>
                <w:szCs w:val="24"/>
              </w:rPr>
              <w:t>e</w:t>
            </w:r>
            <w:r w:rsidRPr="009E4C1E">
              <w:rPr>
                <w:rFonts w:ascii="Times New Roman" w:hAnsi="Times New Roman"/>
                <w:szCs w:val="24"/>
              </w:rPr>
              <w:t xml:space="preserve">. </w:t>
            </w:r>
          </w:p>
          <w:p w14:paraId="5AC25045" w14:textId="77777777" w:rsidR="00127578" w:rsidRDefault="00127578" w:rsidP="00127578">
            <w:pPr>
              <w:pStyle w:val="Retraitcorpsdetexte2"/>
              <w:ind w:left="0" w:firstLine="0"/>
              <w:rPr>
                <w:rFonts w:ascii="Times New Roman" w:hAnsi="Times New Roman"/>
                <w:szCs w:val="24"/>
              </w:rPr>
            </w:pPr>
          </w:p>
          <w:p w14:paraId="6B8E5608" w14:textId="6E980066" w:rsidR="00127578" w:rsidRDefault="00127578" w:rsidP="00127578">
            <w:pPr>
              <w:pStyle w:val="Retraitcorpsdetexte2"/>
              <w:ind w:left="0"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58543254" w14:textId="5F82C5BB" w:rsidR="001B1DA2" w:rsidRDefault="001B1DA2" w:rsidP="00127578">
            <w:pPr>
              <w:pStyle w:val="Retraitcorpsdetexte2"/>
              <w:ind w:left="0" w:firstLine="0"/>
              <w:rPr>
                <w:rFonts w:ascii="Times New Roman" w:hAnsi="Times New Roman"/>
                <w:szCs w:val="24"/>
              </w:rPr>
            </w:pPr>
          </w:p>
          <w:p w14:paraId="12711D1C" w14:textId="77777777" w:rsidR="001B1DA2" w:rsidRPr="00B863E3" w:rsidRDefault="001B1DA2" w:rsidP="001B1DA2">
            <w:pPr>
              <w:pStyle w:val="Retraitcorpsdetexte2"/>
              <w:ind w:left="0" w:firstLine="0"/>
              <w:rPr>
                <w:rFonts w:ascii="Times New Roman" w:hAnsi="Times New Roman"/>
                <w:b/>
              </w:rPr>
            </w:pPr>
            <w:r w:rsidRPr="00B863E3">
              <w:rPr>
                <w:rFonts w:ascii="Times New Roman" w:hAnsi="Times New Roman"/>
                <w:b/>
              </w:rPr>
              <w:t>Déroulement des rencontres</w:t>
            </w:r>
          </w:p>
          <w:p w14:paraId="18766356" w14:textId="77777777" w:rsidR="001B1DA2" w:rsidRPr="00E374B5" w:rsidRDefault="001B1DA2" w:rsidP="001B1DA2">
            <w:pPr>
              <w:pStyle w:val="Retraitcorpsdetexte2"/>
              <w:ind w:left="0" w:firstLine="0"/>
              <w:rPr>
                <w:rFonts w:ascii="Times New Roman" w:hAnsi="Times New Roman"/>
                <w:szCs w:val="24"/>
              </w:rPr>
            </w:pPr>
          </w:p>
          <w:p w14:paraId="34A20000" w14:textId="528B7D92" w:rsidR="001818A3" w:rsidRDefault="001818A3" w:rsidP="001818A3">
            <w:pPr>
              <w:spacing w:after="240"/>
              <w:jc w:val="both"/>
              <w:rPr>
                <w:rFonts w:ascii="Times New Roman" w:hAnsi="Times New Roman"/>
                <w:lang w:val="fr-CA"/>
              </w:rPr>
            </w:pPr>
            <w:r w:rsidRPr="00052D0F">
              <w:rPr>
                <w:rFonts w:ascii="Times New Roman" w:hAnsi="Times New Roman"/>
                <w:lang w:val="fr-CA"/>
              </w:rPr>
              <w:t>La supervision de groupe est un moment de formation et d’échanges entre l</w:t>
            </w:r>
            <w:r>
              <w:rPr>
                <w:rFonts w:ascii="Times New Roman" w:hAnsi="Times New Roman"/>
                <w:lang w:val="fr-CA"/>
              </w:rPr>
              <w:t xml:space="preserve">a </w:t>
            </w:r>
            <w:r>
              <w:rPr>
                <w:rFonts w:ascii="Times New Roman" w:hAnsi="Times New Roman"/>
                <w:bCs/>
              </w:rPr>
              <w:t>personne</w:t>
            </w:r>
            <w:r w:rsidRPr="00052D0F">
              <w:rPr>
                <w:rFonts w:ascii="Times New Roman" w:hAnsi="Times New Roman"/>
                <w:lang w:val="fr-CA"/>
              </w:rPr>
              <w:t xml:space="preserve"> superviseur</w:t>
            </w:r>
            <w:r>
              <w:rPr>
                <w:rFonts w:ascii="Times New Roman" w:hAnsi="Times New Roman"/>
                <w:lang w:val="fr-CA"/>
              </w:rPr>
              <w:t>e</w:t>
            </w:r>
            <w:r w:rsidRPr="00052D0F">
              <w:rPr>
                <w:rFonts w:ascii="Times New Roman" w:hAnsi="Times New Roman"/>
                <w:lang w:val="fr-CA"/>
              </w:rPr>
              <w:t xml:space="preserve"> et stagiaires ainsi qu’entre les</w:t>
            </w:r>
            <w:r>
              <w:rPr>
                <w:rFonts w:ascii="Times New Roman" w:hAnsi="Times New Roman"/>
                <w:lang w:val="fr-CA"/>
              </w:rPr>
              <w:t xml:space="preserve"> </w:t>
            </w:r>
            <w:r>
              <w:rPr>
                <w:rFonts w:ascii="Times New Roman" w:hAnsi="Times New Roman"/>
                <w:bCs/>
              </w:rPr>
              <w:t>personnes</w:t>
            </w:r>
            <w:r w:rsidRPr="00052D0F">
              <w:rPr>
                <w:rFonts w:ascii="Times New Roman" w:hAnsi="Times New Roman"/>
                <w:lang w:val="fr-CA"/>
              </w:rPr>
              <w:t xml:space="preserve"> stagiaires eux</w:t>
            </w:r>
            <w:r>
              <w:rPr>
                <w:rFonts w:ascii="Times New Roman" w:hAnsi="Times New Roman"/>
                <w:lang w:val="fr-CA"/>
              </w:rPr>
              <w:t xml:space="preserve">-mêmes, concernant entre autres : </w:t>
            </w:r>
          </w:p>
          <w:p w14:paraId="45E6DE56" w14:textId="77777777" w:rsidR="001818A3" w:rsidRPr="00254724" w:rsidRDefault="001818A3" w:rsidP="001818A3">
            <w:pPr>
              <w:pStyle w:val="Retraitcorpsdetexte2"/>
              <w:numPr>
                <w:ilvl w:val="0"/>
                <w:numId w:val="21"/>
              </w:numPr>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44EC5705" w14:textId="77777777" w:rsidR="001818A3" w:rsidRPr="00254724" w:rsidRDefault="001818A3" w:rsidP="001818A3">
            <w:pPr>
              <w:pStyle w:val="Retraitcorpsdetexte2"/>
              <w:numPr>
                <w:ilvl w:val="0"/>
                <w:numId w:val="21"/>
              </w:numPr>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39D3231F" w14:textId="77777777" w:rsidR="001818A3" w:rsidRPr="00254724" w:rsidRDefault="001818A3" w:rsidP="001818A3">
            <w:pPr>
              <w:pStyle w:val="Retraitcorpsdetexte2"/>
              <w:numPr>
                <w:ilvl w:val="0"/>
                <w:numId w:val="21"/>
              </w:numPr>
              <w:rPr>
                <w:rFonts w:ascii="Times New Roman" w:hAnsi="Times New Roman"/>
                <w:szCs w:val="24"/>
              </w:rPr>
            </w:pPr>
            <w:r w:rsidRPr="00254724">
              <w:rPr>
                <w:rFonts w:ascii="Times New Roman" w:hAnsi="Times New Roman"/>
                <w:szCs w:val="24"/>
              </w:rPr>
              <w:t>L’interprétation des résultats et les hypothèses diagnostiques;</w:t>
            </w:r>
          </w:p>
          <w:p w14:paraId="73F740F6" w14:textId="77777777" w:rsidR="001818A3" w:rsidRPr="00254724" w:rsidRDefault="001818A3" w:rsidP="001818A3">
            <w:pPr>
              <w:pStyle w:val="Retraitcorpsdetexte2"/>
              <w:numPr>
                <w:ilvl w:val="0"/>
                <w:numId w:val="21"/>
              </w:numPr>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6F84225D" w14:textId="77777777" w:rsidR="001818A3" w:rsidRPr="00254724" w:rsidRDefault="001818A3" w:rsidP="001818A3">
            <w:pPr>
              <w:pStyle w:val="Retraitcorpsdetexte2"/>
              <w:numPr>
                <w:ilvl w:val="0"/>
                <w:numId w:val="21"/>
              </w:numPr>
              <w:rPr>
                <w:rFonts w:ascii="Times New Roman" w:hAnsi="Times New Roman"/>
                <w:szCs w:val="24"/>
              </w:rPr>
            </w:pPr>
            <w:r w:rsidRPr="00254724">
              <w:rPr>
                <w:rFonts w:ascii="Times New Roman" w:hAnsi="Times New Roman"/>
                <w:szCs w:val="24"/>
              </w:rPr>
              <w:t xml:space="preserve">Les recommandations possibles </w:t>
            </w:r>
            <w:proofErr w:type="gramStart"/>
            <w:r w:rsidRPr="00254724">
              <w:rPr>
                <w:rFonts w:ascii="Times New Roman" w:hAnsi="Times New Roman"/>
                <w:szCs w:val="24"/>
              </w:rPr>
              <w:t>suite à</w:t>
            </w:r>
            <w:proofErr w:type="gramEnd"/>
            <w:r w:rsidRPr="00254724">
              <w:rPr>
                <w:rFonts w:ascii="Times New Roman" w:hAnsi="Times New Roman"/>
                <w:szCs w:val="24"/>
              </w:rPr>
              <w:t xml:space="preserve"> l’évaluation; </w:t>
            </w:r>
          </w:p>
          <w:p w14:paraId="3B273382" w14:textId="77777777" w:rsidR="001818A3" w:rsidRPr="00254724" w:rsidRDefault="001818A3" w:rsidP="001818A3">
            <w:pPr>
              <w:pStyle w:val="Retraitcorpsdetexte2"/>
              <w:numPr>
                <w:ilvl w:val="0"/>
                <w:numId w:val="21"/>
              </w:numPr>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664C7D42" w14:textId="69EFE774" w:rsidR="00332264" w:rsidRPr="00BC2D5A" w:rsidRDefault="00332264" w:rsidP="009D1BCA">
            <w:pPr>
              <w:rPr>
                <w:rFonts w:ascii="Times New Roman" w:hAnsi="Times New Roman"/>
                <w:lang w:val="fr-CA"/>
              </w:rPr>
            </w:pPr>
          </w:p>
          <w:p w14:paraId="1F6E361A" w14:textId="77777777" w:rsidR="00332264" w:rsidRPr="00475217" w:rsidRDefault="00332264" w:rsidP="009D1BCA">
            <w:pPr>
              <w:jc w:val="both"/>
              <w:rPr>
                <w:rFonts w:ascii="Times New Roman" w:hAnsi="Times New Roman"/>
                <w:b/>
                <w:bCs/>
                <w:lang w:val="fr-CA"/>
              </w:rPr>
            </w:pPr>
            <w:r w:rsidRPr="00BC2D5A">
              <w:rPr>
                <w:rFonts w:ascii="Times New Roman" w:hAnsi="Times New Roman"/>
                <w:b/>
                <w:bCs/>
                <w:i/>
                <w:iCs/>
                <w:lang w:val="fr-CA"/>
              </w:rPr>
              <w:br w:type="page"/>
            </w:r>
            <w:r w:rsidRPr="00475217">
              <w:rPr>
                <w:rFonts w:ascii="Times New Roman" w:hAnsi="Times New Roman"/>
                <w:b/>
                <w:bCs/>
                <w:lang w:val="fr-CA"/>
              </w:rPr>
              <w:t>Supervision individuelle</w:t>
            </w:r>
          </w:p>
          <w:p w14:paraId="646C5F82" w14:textId="77777777" w:rsidR="001818A3" w:rsidRDefault="001818A3" w:rsidP="001818A3">
            <w:pPr>
              <w:jc w:val="both"/>
              <w:rPr>
                <w:rFonts w:ascii="Times New Roman" w:hAnsi="Times New Roman"/>
                <w:lang w:val="fr-CA"/>
              </w:rPr>
            </w:pPr>
          </w:p>
          <w:p w14:paraId="065CC3F8" w14:textId="7BA42D57" w:rsidR="001818A3" w:rsidRDefault="001818A3" w:rsidP="001818A3">
            <w:pPr>
              <w:jc w:val="both"/>
              <w:rPr>
                <w:rFonts w:ascii="Times New Roman" w:hAnsi="Times New Roman"/>
                <w:lang w:val="fr-CA"/>
              </w:rPr>
            </w:pPr>
            <w:r>
              <w:rPr>
                <w:rFonts w:ascii="Times New Roman" w:hAnsi="Times New Roman"/>
                <w:lang w:val="fr-CA"/>
              </w:rPr>
              <w:t xml:space="preserve">Une supervision individuelle peut être prévue au besoin, après discussion entre la </w:t>
            </w:r>
            <w:r>
              <w:rPr>
                <w:rFonts w:ascii="Times New Roman" w:hAnsi="Times New Roman"/>
                <w:bCs/>
              </w:rPr>
              <w:t>personne</w:t>
            </w:r>
            <w:r>
              <w:rPr>
                <w:rFonts w:ascii="Times New Roman" w:hAnsi="Times New Roman"/>
                <w:lang w:val="fr-CA"/>
              </w:rPr>
              <w:t xml:space="preserve"> stagiaire et superviseure. Une période de supervision entre la </w:t>
            </w:r>
            <w:r>
              <w:rPr>
                <w:rFonts w:ascii="Times New Roman" w:hAnsi="Times New Roman"/>
                <w:bCs/>
              </w:rPr>
              <w:t>personne</w:t>
            </w:r>
            <w:r>
              <w:rPr>
                <w:rFonts w:ascii="Times New Roman" w:hAnsi="Times New Roman"/>
                <w:lang w:val="fr-CA"/>
              </w:rPr>
              <w:t xml:space="preserve"> stagiaire d’observation et la </w:t>
            </w:r>
            <w:r>
              <w:rPr>
                <w:rFonts w:ascii="Times New Roman" w:hAnsi="Times New Roman"/>
                <w:bCs/>
              </w:rPr>
              <w:t>personne</w:t>
            </w:r>
            <w:r>
              <w:rPr>
                <w:rFonts w:ascii="Times New Roman" w:hAnsi="Times New Roman"/>
                <w:lang w:val="fr-CA"/>
              </w:rPr>
              <w:t xml:space="preserve"> stagiaire 2B observée est aussi prévue à plusieurs reprises au cours du trimestre, afin de revenir sur les activités de visionnement effectuées.</w:t>
            </w:r>
          </w:p>
          <w:p w14:paraId="6CBA2F0B" w14:textId="2FD6A5BC" w:rsidR="00332264" w:rsidRPr="00DC6C8E" w:rsidRDefault="00332264" w:rsidP="009D1BCA">
            <w:pPr>
              <w:jc w:val="both"/>
              <w:outlineLvl w:val="0"/>
              <w:rPr>
                <w:rFonts w:ascii="Times New Roman" w:hAnsi="Times New Roman"/>
                <w:b/>
                <w:color w:val="4F81BD"/>
                <w:lang w:val="fr-CA"/>
              </w:rPr>
            </w:pPr>
          </w:p>
        </w:tc>
      </w:tr>
    </w:tbl>
    <w:p w14:paraId="1D7220C6" w14:textId="77777777" w:rsidR="000C7941" w:rsidRDefault="000C7941" w:rsidP="006F7AE9">
      <w:pPr>
        <w:jc w:val="both"/>
        <w:outlineLvl w:val="0"/>
        <w:rPr>
          <w:rFonts w:ascii="Times New Roman" w:hAnsi="Times New Roman"/>
          <w:b/>
          <w:color w:val="4F81BD"/>
        </w:rPr>
      </w:pPr>
      <w:r w:rsidRPr="003E5656">
        <w:rPr>
          <w:rFonts w:ascii="Times New Roman" w:hAnsi="Times New Roman"/>
          <w:b/>
          <w:sz w:val="28"/>
        </w:rPr>
        <w:lastRenderedPageBreak/>
        <w:t>Modalités de fonctionnement</w:t>
      </w:r>
    </w:p>
    <w:p w14:paraId="3E5FFDFB" w14:textId="77777777" w:rsidR="000C7941" w:rsidRDefault="000C7941" w:rsidP="006F7AE9">
      <w:pPr>
        <w:jc w:val="both"/>
        <w:outlineLvl w:val="0"/>
        <w:rPr>
          <w:rFonts w:ascii="Times New Roman" w:hAnsi="Times New Roman"/>
          <w:b/>
          <w:color w:val="4F81BD"/>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818A3" w14:paraId="2F1DC9E1" w14:textId="77777777" w:rsidTr="008C145C">
        <w:tc>
          <w:tcPr>
            <w:tcW w:w="0" w:type="auto"/>
          </w:tcPr>
          <w:p w14:paraId="526F3C18" w14:textId="77777777" w:rsidR="001818A3" w:rsidRPr="0009443E" w:rsidRDefault="001818A3" w:rsidP="008C145C">
            <w:pPr>
              <w:jc w:val="both"/>
              <w:rPr>
                <w:rFonts w:ascii="Times New Roman" w:hAnsi="Times New Roman"/>
                <w:b/>
              </w:rPr>
            </w:pPr>
            <w:r w:rsidRPr="0009443E">
              <w:rPr>
                <w:rFonts w:ascii="Times New Roman" w:hAnsi="Times New Roman"/>
                <w:b/>
              </w:rPr>
              <w:t xml:space="preserve">Gestion des conflits </w:t>
            </w:r>
          </w:p>
          <w:p w14:paraId="10614441" w14:textId="77777777" w:rsidR="001818A3" w:rsidRDefault="001818A3" w:rsidP="008C145C">
            <w:pPr>
              <w:pStyle w:val="Retraitcorpsdetexte2"/>
              <w:ind w:left="0" w:firstLine="0"/>
              <w:rPr>
                <w:rFonts w:ascii="Times New Roman" w:hAnsi="Times New Roman"/>
                <w:szCs w:val="24"/>
              </w:rPr>
            </w:pPr>
          </w:p>
          <w:p w14:paraId="7E843BCA" w14:textId="77777777" w:rsidR="001818A3" w:rsidRDefault="001818A3" w:rsidP="008C145C">
            <w:pPr>
              <w:pStyle w:val="Retraitcorpsdetexte2"/>
              <w:ind w:left="0" w:firstLine="0"/>
              <w:rPr>
                <w:rFonts w:ascii="Times New Roman" w:hAnsi="Times New Roman"/>
                <w:szCs w:val="24"/>
              </w:rPr>
            </w:pPr>
            <w:r w:rsidRPr="0009443E">
              <w:rPr>
                <w:rFonts w:ascii="Times New Roman" w:hAnsi="Times New Roman"/>
                <w:szCs w:val="24"/>
              </w:rPr>
              <w:t xml:space="preserve">En cas de conflit entre l’un des stagiaires et le superviseur, vous êtes invité dans un premier temps à en informer celui-ci. Si le conflit persiste et en vient à mettre en jeu le cheminement du stage, vous êtes invité à prendre contact avec </w:t>
            </w:r>
            <w:r>
              <w:rPr>
                <w:rFonts w:ascii="Times New Roman" w:hAnsi="Times New Roman"/>
                <w:szCs w:val="24"/>
              </w:rPr>
              <w:t>la personne</w:t>
            </w:r>
            <w:r w:rsidRPr="0009443E">
              <w:rPr>
                <w:rFonts w:ascii="Times New Roman" w:hAnsi="Times New Roman"/>
                <w:szCs w:val="24"/>
              </w:rPr>
              <w:t xml:space="preserve"> psychologue et agente de stage</w:t>
            </w:r>
            <w:r>
              <w:rPr>
                <w:rFonts w:ascii="Times New Roman" w:hAnsi="Times New Roman"/>
                <w:szCs w:val="24"/>
              </w:rPr>
              <w:t xml:space="preserve"> de la CUP</w:t>
            </w:r>
            <w:r w:rsidRPr="0009443E">
              <w:rPr>
                <w:rFonts w:ascii="Times New Roman" w:hAnsi="Times New Roman"/>
                <w:szCs w:val="24"/>
              </w:rPr>
              <w:t xml:space="preserve">. </w:t>
            </w:r>
          </w:p>
          <w:p w14:paraId="31F6ADD8" w14:textId="77777777" w:rsidR="001818A3" w:rsidRPr="0009443E" w:rsidRDefault="001818A3" w:rsidP="008C145C">
            <w:pPr>
              <w:pStyle w:val="Retraitcorpsdetexte2"/>
              <w:ind w:left="0" w:firstLine="0"/>
              <w:rPr>
                <w:rFonts w:ascii="Times New Roman" w:hAnsi="Times New Roman"/>
                <w:szCs w:val="24"/>
              </w:rPr>
            </w:pPr>
          </w:p>
          <w:p w14:paraId="5F77FBE0" w14:textId="77777777" w:rsidR="001818A3" w:rsidRPr="00A30BF3" w:rsidRDefault="001818A3" w:rsidP="008C145C">
            <w:pPr>
              <w:jc w:val="both"/>
              <w:rPr>
                <w:rFonts w:ascii="Times New Roman" w:hAnsi="Times New Roman"/>
                <w:b/>
                <w:lang w:val="fr-CA"/>
              </w:rPr>
            </w:pPr>
            <w:r w:rsidRPr="00A30BF3">
              <w:rPr>
                <w:rFonts w:ascii="Times New Roman" w:hAnsi="Times New Roman"/>
                <w:b/>
                <w:lang w:val="fr-CA"/>
              </w:rPr>
              <w:t>Absences aux activités d’enseignement, d’autoapprentissage ou d’évaluation</w:t>
            </w:r>
          </w:p>
          <w:p w14:paraId="1906BA5C" w14:textId="77777777" w:rsidR="001818A3" w:rsidRPr="00A30BF3" w:rsidRDefault="001818A3" w:rsidP="008C145C">
            <w:pPr>
              <w:jc w:val="both"/>
              <w:rPr>
                <w:rFonts w:ascii="Times New Roman" w:hAnsi="Times New Roman"/>
                <w:b/>
                <w:lang w:val="fr-CA"/>
              </w:rPr>
            </w:pPr>
          </w:p>
          <w:p w14:paraId="32282A2C" w14:textId="77777777" w:rsidR="001818A3" w:rsidRPr="00A30BF3" w:rsidRDefault="001818A3" w:rsidP="008C145C">
            <w:pPr>
              <w:jc w:val="both"/>
              <w:rPr>
                <w:rFonts w:ascii="Times New Roman" w:hAnsi="Times New Roman"/>
                <w:bCs/>
                <w:lang w:val="fr-CA"/>
              </w:rPr>
            </w:pPr>
            <w:r w:rsidRPr="00A30BF3">
              <w:rPr>
                <w:rFonts w:ascii="Times New Roman" w:hAnsi="Times New Roman"/>
                <w:bCs/>
                <w:lang w:val="fr-CA"/>
              </w:rPr>
              <w:t>Les absences aux périodes d’évaluation pour cas de force majeure (maladie, accident, décès d’un proche, accouchement) seront traitées à la pièce. Il n’est pas nécessaire de fournir un billet médical pour justifier une absence liée à une cause médicale de moins de cinq jours pour une activité d’évaluation. Toutefois, il est impératif d’avertir la personne enseignante de cette absence avant l’activité et de prendre un arrangement pour la reprise de l’activité d’évaluation, sauf dans un cas de force majeur rendant cette notification préalable impossible. Dans le cas d’une absence de plus de cinq jours, un billet médical sera exigé pour les absences ayant une cause médicale. Les activités de formation pratique associées à des travaux réalisés en classe avec des points de participation sont considérées comme des périodes d’évaluation</w:t>
            </w:r>
          </w:p>
          <w:p w14:paraId="49E6B027" w14:textId="77777777" w:rsidR="001818A3" w:rsidRPr="003F2841" w:rsidRDefault="001818A3" w:rsidP="008C145C">
            <w:pPr>
              <w:jc w:val="both"/>
              <w:rPr>
                <w:rFonts w:ascii="Times New Roman" w:hAnsi="Times New Roman"/>
                <w:b/>
                <w:highlight w:val="green"/>
                <w:lang w:val="fr-CA"/>
              </w:rPr>
            </w:pPr>
          </w:p>
          <w:p w14:paraId="32009DAA" w14:textId="77777777" w:rsidR="001818A3" w:rsidRPr="0009443E" w:rsidRDefault="001818A3" w:rsidP="008C145C">
            <w:pPr>
              <w:jc w:val="both"/>
              <w:rPr>
                <w:rFonts w:ascii="Times New Roman" w:hAnsi="Times New Roman"/>
                <w:b/>
              </w:rPr>
            </w:pPr>
            <w:r w:rsidRPr="0009443E">
              <w:rPr>
                <w:rFonts w:ascii="Times New Roman" w:hAnsi="Times New Roman"/>
                <w:b/>
              </w:rPr>
              <w:t>Modalité de communication</w:t>
            </w:r>
            <w:r>
              <w:rPr>
                <w:rFonts w:ascii="Times New Roman" w:hAnsi="Times New Roman"/>
                <w:b/>
              </w:rPr>
              <w:t xml:space="preserve"> personne</w:t>
            </w:r>
            <w:r w:rsidRPr="0009443E">
              <w:rPr>
                <w:rFonts w:ascii="Times New Roman" w:hAnsi="Times New Roman"/>
                <w:b/>
              </w:rPr>
              <w:t xml:space="preserve"> enseignant</w:t>
            </w:r>
            <w:r>
              <w:rPr>
                <w:rFonts w:ascii="Times New Roman" w:hAnsi="Times New Roman"/>
                <w:b/>
              </w:rPr>
              <w:t>e</w:t>
            </w:r>
            <w:r w:rsidRPr="0009443E">
              <w:rPr>
                <w:rFonts w:ascii="Times New Roman" w:hAnsi="Times New Roman"/>
                <w:b/>
              </w:rPr>
              <w:t xml:space="preserve"> – étudiant</w:t>
            </w:r>
            <w:r>
              <w:rPr>
                <w:rFonts w:ascii="Times New Roman" w:hAnsi="Times New Roman"/>
                <w:b/>
              </w:rPr>
              <w:t>e</w:t>
            </w:r>
            <w:r w:rsidRPr="0009443E">
              <w:rPr>
                <w:rFonts w:ascii="Times New Roman" w:hAnsi="Times New Roman"/>
                <w:b/>
              </w:rPr>
              <w:t>s</w:t>
            </w:r>
            <w:r w:rsidRPr="0009443E">
              <w:rPr>
                <w:rFonts w:ascii="Times New Roman" w:hAnsi="Times New Roman"/>
                <w:b/>
              </w:rPr>
              <w:tab/>
            </w:r>
          </w:p>
          <w:p w14:paraId="5CAD3FE6" w14:textId="77777777" w:rsidR="001818A3" w:rsidRDefault="001818A3" w:rsidP="008C145C">
            <w:pPr>
              <w:pStyle w:val="Retraitcorpsdetexte2"/>
              <w:ind w:left="0" w:firstLine="0"/>
              <w:rPr>
                <w:rFonts w:ascii="Times New Roman" w:hAnsi="Times New Roman"/>
                <w:szCs w:val="24"/>
              </w:rPr>
            </w:pPr>
          </w:p>
          <w:p w14:paraId="7D793CC8" w14:textId="77777777" w:rsidR="001818A3" w:rsidRPr="00C64547" w:rsidRDefault="001818A3" w:rsidP="008C145C">
            <w:pPr>
              <w:pStyle w:val="Retraitcorpsdetexte2"/>
              <w:ind w:left="0" w:firstLine="0"/>
              <w:rPr>
                <w:rFonts w:ascii="Times New Roman" w:hAnsi="Times New Roman"/>
                <w:szCs w:val="24"/>
              </w:rPr>
            </w:pPr>
            <w:r w:rsidRPr="0009443E">
              <w:rPr>
                <w:rFonts w:ascii="Times New Roman" w:hAnsi="Times New Roman"/>
                <w:szCs w:val="24"/>
              </w:rPr>
              <w:t>En dehors des périodes de supervision, l</w:t>
            </w:r>
            <w:r>
              <w:rPr>
                <w:rFonts w:ascii="Times New Roman" w:hAnsi="Times New Roman"/>
                <w:szCs w:val="24"/>
              </w:rPr>
              <w:t>a personne</w:t>
            </w:r>
            <w:r w:rsidRPr="0009443E">
              <w:rPr>
                <w:rFonts w:ascii="Times New Roman" w:hAnsi="Times New Roman"/>
                <w:szCs w:val="24"/>
              </w:rPr>
              <w:t xml:space="preserve"> superviseur</w:t>
            </w:r>
            <w:r>
              <w:rPr>
                <w:rFonts w:ascii="Times New Roman" w:hAnsi="Times New Roman"/>
                <w:szCs w:val="24"/>
              </w:rPr>
              <w:t>e</w:t>
            </w:r>
            <w:r w:rsidRPr="0009443E">
              <w:rPr>
                <w:rFonts w:ascii="Times New Roman" w:hAnsi="Times New Roman"/>
                <w:szCs w:val="24"/>
              </w:rPr>
              <w:t xml:space="preserve"> communique avec les</w:t>
            </w:r>
            <w:r>
              <w:rPr>
                <w:rFonts w:ascii="Times New Roman" w:hAnsi="Times New Roman"/>
                <w:szCs w:val="24"/>
              </w:rPr>
              <w:t xml:space="preserve"> </w:t>
            </w:r>
            <w:r>
              <w:rPr>
                <w:rFonts w:ascii="Times New Roman" w:hAnsi="Times New Roman"/>
                <w:bCs/>
              </w:rPr>
              <w:t>personnes</w:t>
            </w:r>
            <w:r w:rsidRPr="0009443E">
              <w:rPr>
                <w:rFonts w:ascii="Times New Roman" w:hAnsi="Times New Roman"/>
                <w:szCs w:val="24"/>
              </w:rPr>
              <w:t xml:space="preserve"> supervisé</w:t>
            </w:r>
            <w:r>
              <w:rPr>
                <w:rFonts w:ascii="Times New Roman" w:hAnsi="Times New Roman"/>
                <w:szCs w:val="24"/>
              </w:rPr>
              <w:t>e</w:t>
            </w:r>
            <w:r w:rsidRPr="0009443E">
              <w:rPr>
                <w:rFonts w:ascii="Times New Roman" w:hAnsi="Times New Roman"/>
                <w:szCs w:val="24"/>
              </w:rPr>
              <w:t xml:space="preserve">s via le courriel UQAC de chaque </w:t>
            </w:r>
            <w:r>
              <w:rPr>
                <w:rFonts w:ascii="Times New Roman" w:hAnsi="Times New Roman"/>
                <w:bCs/>
              </w:rPr>
              <w:t xml:space="preserve">personne </w:t>
            </w:r>
            <w:r w:rsidRPr="0009443E">
              <w:rPr>
                <w:rFonts w:ascii="Times New Roman" w:hAnsi="Times New Roman"/>
                <w:szCs w:val="24"/>
              </w:rPr>
              <w:t>étudiant</w:t>
            </w:r>
            <w:r>
              <w:rPr>
                <w:rFonts w:ascii="Times New Roman" w:hAnsi="Times New Roman"/>
                <w:szCs w:val="24"/>
              </w:rPr>
              <w:t>e</w:t>
            </w:r>
            <w:r w:rsidRPr="0009443E">
              <w:rPr>
                <w:rFonts w:ascii="Times New Roman" w:hAnsi="Times New Roman"/>
                <w:szCs w:val="24"/>
              </w:rPr>
              <w:t>. Les</w:t>
            </w:r>
            <w:r>
              <w:rPr>
                <w:rFonts w:ascii="Times New Roman" w:hAnsi="Times New Roman"/>
                <w:szCs w:val="24"/>
              </w:rPr>
              <w:t xml:space="preserve"> </w:t>
            </w:r>
            <w:r>
              <w:rPr>
                <w:rFonts w:ascii="Times New Roman" w:hAnsi="Times New Roman"/>
                <w:bCs/>
              </w:rPr>
              <w:t>personnes</w:t>
            </w:r>
            <w:r w:rsidRPr="0009443E">
              <w:rPr>
                <w:rFonts w:ascii="Times New Roman" w:hAnsi="Times New Roman"/>
                <w:szCs w:val="24"/>
              </w:rPr>
              <w:t xml:space="preserve"> étudiantes sont responsables de consulter les informations transmises par cette messagerie. Pour communiquer avec l</w:t>
            </w:r>
            <w:r>
              <w:rPr>
                <w:rFonts w:ascii="Times New Roman" w:hAnsi="Times New Roman"/>
                <w:szCs w:val="24"/>
              </w:rPr>
              <w:t xml:space="preserve">a </w:t>
            </w:r>
            <w:r>
              <w:rPr>
                <w:rFonts w:ascii="Times New Roman" w:hAnsi="Times New Roman"/>
                <w:bCs/>
              </w:rPr>
              <w:t>personne</w:t>
            </w:r>
            <w:r w:rsidRPr="0009443E">
              <w:rPr>
                <w:rFonts w:ascii="Times New Roman" w:hAnsi="Times New Roman"/>
                <w:szCs w:val="24"/>
              </w:rPr>
              <w:t xml:space="preserve"> superviseur</w:t>
            </w:r>
            <w:r>
              <w:rPr>
                <w:rFonts w:ascii="Times New Roman" w:hAnsi="Times New Roman"/>
                <w:szCs w:val="24"/>
              </w:rPr>
              <w:t>e</w:t>
            </w:r>
            <w:r w:rsidRPr="0009443E">
              <w:rPr>
                <w:rFonts w:ascii="Times New Roman" w:hAnsi="Times New Roman"/>
                <w:szCs w:val="24"/>
              </w:rPr>
              <w:t xml:space="preserve">, l’envoi d’un message courriel est à privilégier. Une réponse sera retournée dans les 48 heures aux heures normales de bureau. </w:t>
            </w:r>
            <w:r w:rsidRPr="00A2572C">
              <w:rPr>
                <w:rFonts w:ascii="Times New Roman" w:hAnsi="Times New Roman"/>
                <w:szCs w:val="24"/>
                <w:highlight w:val="yellow"/>
              </w:rPr>
              <w:t>Un numéro de téléphone est disponible pour les situations urgentes</w:t>
            </w:r>
            <w:r w:rsidRPr="0009443E">
              <w:rPr>
                <w:rFonts w:ascii="Times New Roman" w:hAnsi="Times New Roman"/>
                <w:szCs w:val="24"/>
              </w:rPr>
              <w:t>.</w:t>
            </w:r>
          </w:p>
        </w:tc>
      </w:tr>
    </w:tbl>
    <w:p w14:paraId="24D69515" w14:textId="77777777" w:rsidR="001818A3" w:rsidRDefault="001818A3" w:rsidP="001818A3">
      <w:pPr>
        <w:jc w:val="both"/>
        <w:rPr>
          <w:rFonts w:ascii="Times New Roman" w:hAnsi="Times New Roman"/>
        </w:rPr>
      </w:pPr>
    </w:p>
    <w:p w14:paraId="57220006" w14:textId="77777777" w:rsidR="001818A3" w:rsidRDefault="001818A3" w:rsidP="001818A3">
      <w:pPr>
        <w:jc w:val="both"/>
        <w:outlineLvl w:val="0"/>
        <w:rPr>
          <w:rFonts w:ascii="Times New Roman" w:hAnsi="Times New Roman"/>
          <w:b/>
          <w:sz w:val="28"/>
        </w:rPr>
      </w:pPr>
      <w:r w:rsidRPr="003E5656">
        <w:rPr>
          <w:rFonts w:ascii="Times New Roman" w:hAnsi="Times New Roman"/>
          <w:b/>
          <w:sz w:val="28"/>
        </w:rPr>
        <w:t>Éthique et professionnalisme</w:t>
      </w:r>
    </w:p>
    <w:p w14:paraId="4E67C543" w14:textId="77777777" w:rsidR="001818A3" w:rsidRPr="00AD62D8" w:rsidRDefault="001818A3" w:rsidP="001818A3">
      <w:pPr>
        <w:pStyle w:val="Default"/>
        <w:jc w:val="both"/>
        <w:rPr>
          <w:rFonts w:ascii="Times New Roman" w:hAnsi="Times New Roman" w:cs="Times New Roman"/>
          <w:b/>
          <w:i/>
          <w:color w:val="auto"/>
          <w:highlight w:val="green"/>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818A3" w14:paraId="5D9E4E0B" w14:textId="77777777" w:rsidTr="008C145C">
        <w:tc>
          <w:tcPr>
            <w:tcW w:w="0" w:type="auto"/>
          </w:tcPr>
          <w:p w14:paraId="7E07886F" w14:textId="77777777" w:rsidR="001818A3" w:rsidRDefault="001818A3" w:rsidP="008C145C">
            <w:pPr>
              <w:pStyle w:val="Default"/>
              <w:jc w:val="both"/>
              <w:rPr>
                <w:sz w:val="23"/>
                <w:szCs w:val="23"/>
                <w:lang w:val="fr-CA"/>
              </w:rPr>
            </w:pPr>
            <w:bookmarkStart w:id="0" w:name="_Hlk132726375"/>
          </w:p>
          <w:p w14:paraId="0209F626" w14:textId="77777777" w:rsidR="001818A3" w:rsidRPr="003F2841" w:rsidRDefault="001818A3" w:rsidP="008C145C">
            <w:pPr>
              <w:pStyle w:val="Default"/>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5334D1F7" w14:textId="77777777" w:rsidR="001818A3" w:rsidRPr="003F2841" w:rsidRDefault="001818A3" w:rsidP="008C145C">
            <w:pPr>
              <w:pStyle w:val="Default"/>
              <w:jc w:val="both"/>
              <w:rPr>
                <w:sz w:val="23"/>
                <w:szCs w:val="23"/>
                <w:lang w:val="fr-CA"/>
              </w:rPr>
            </w:pPr>
          </w:p>
          <w:p w14:paraId="2C67D97C" w14:textId="77777777" w:rsidR="001818A3" w:rsidRPr="003F2841" w:rsidRDefault="001818A3" w:rsidP="008C145C">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La politique d’utilisation des technologies de l’information et de la communication (TIC) dans les salles de cours (voir l’ajout au plan de cours) de l’UQAC détermine les règles d’utilisation des TIC. L</w:t>
            </w:r>
            <w:r>
              <w:rPr>
                <w:rFonts w:ascii="Times New Roman" w:hAnsi="Times New Roman" w:cs="Times New Roman"/>
                <w:color w:val="auto"/>
                <w:lang w:val="fr-FR"/>
              </w:rPr>
              <w:t xml:space="preserve">a personne </w:t>
            </w:r>
            <w:r w:rsidRPr="003F2841">
              <w:rPr>
                <w:rFonts w:ascii="Times New Roman" w:hAnsi="Times New Roman" w:cs="Times New Roman"/>
                <w:color w:val="auto"/>
                <w:lang w:val="fr-FR"/>
              </w:rPr>
              <w:t>enseignant</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 est d’accord avec une utilisation pratique et respectueuse des TIC, sauf pendant les périodes de rencontre des</w:t>
            </w:r>
            <w:r>
              <w:rPr>
                <w:rFonts w:ascii="Times New Roman" w:hAnsi="Times New Roman" w:cs="Times New Roman"/>
                <w:color w:val="auto"/>
                <w:lang w:val="fr-FR"/>
              </w:rPr>
              <w:t xml:space="preserve"> personnes</w:t>
            </w:r>
            <w:r w:rsidRPr="003F2841">
              <w:rPr>
                <w:rFonts w:ascii="Times New Roman" w:hAnsi="Times New Roman" w:cs="Times New Roman"/>
                <w:color w:val="auto"/>
                <w:lang w:val="fr-FR"/>
              </w:rPr>
              <w:t xml:space="preserve"> client</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s où le téléphone cellulaire doit être fermé. En contexte de supervision, il est aussi demandé de mettre de côté le téléphone cellulaire lors de discussions. Notons qu’il est interdit de photographier ou conserver dans son téléphone personnel des éléments de dossier confidentiels. </w:t>
            </w:r>
          </w:p>
          <w:p w14:paraId="270F31FB" w14:textId="77777777" w:rsidR="001818A3" w:rsidRPr="004E00B4" w:rsidRDefault="001818A3" w:rsidP="008C145C">
            <w:pPr>
              <w:pStyle w:val="Titre1"/>
              <w:jc w:val="both"/>
              <w:rPr>
                <w:rFonts w:ascii="Times New Roman" w:hAnsi="Times New Roman" w:cs="Times New Roman"/>
                <w:i/>
                <w:sz w:val="24"/>
                <w:szCs w:val="24"/>
              </w:rPr>
            </w:pPr>
            <w:r w:rsidRPr="004E00B4">
              <w:rPr>
                <w:rFonts w:ascii="Times New Roman" w:hAnsi="Times New Roman" w:cs="Times New Roman"/>
                <w:i/>
                <w:sz w:val="24"/>
                <w:szCs w:val="24"/>
              </w:rPr>
              <w:lastRenderedPageBreak/>
              <w:t xml:space="preserve">Utilisation des outils d’intelligence artificielle </w:t>
            </w:r>
          </w:p>
          <w:p w14:paraId="0CFD2C0D" w14:textId="77777777" w:rsidR="001818A3" w:rsidRPr="004E00B4" w:rsidRDefault="001818A3" w:rsidP="008C145C">
            <w:pPr>
              <w:pStyle w:val="Titre1"/>
              <w:jc w:val="both"/>
              <w:rPr>
                <w:rFonts w:ascii="Times New Roman" w:hAnsi="Times New Roman" w:cs="Times New Roman"/>
                <w:b w:val="0"/>
                <w:bCs w:val="0"/>
                <w:iCs/>
                <w:sz w:val="24"/>
                <w:szCs w:val="24"/>
              </w:rPr>
            </w:pPr>
            <w:r w:rsidRPr="004E00B4">
              <w:rPr>
                <w:rFonts w:ascii="Times New Roman" w:hAnsi="Times New Roman" w:cs="Times New Roman"/>
                <w:b w:val="0"/>
                <w:bCs w:val="0"/>
                <w:iCs/>
                <w:sz w:val="24"/>
                <w:szCs w:val="24"/>
              </w:rPr>
              <w:t xml:space="preserve">L’utilisation de CHATGPT et des autres outils d’intelligence artificielle (IA) est de plus en plus fréquente, donnant lieu à des possibilités de plagiat. Il s’agit aussi d’un outil potentiellement très aidant pour les apprentissages. </w:t>
            </w:r>
            <w:r w:rsidRPr="00CC77E1">
              <w:rPr>
                <w:rFonts w:ascii="Times New Roman" w:hAnsi="Times New Roman" w:cs="Times New Roman"/>
                <w:b w:val="0"/>
                <w:bCs w:val="0"/>
                <w:iCs/>
                <w:sz w:val="24"/>
                <w:szCs w:val="24"/>
                <w:highlight w:val="yellow"/>
              </w:rPr>
              <w:t>La personne enseignante est invitée à déterminer ici le niveau d’utilisation permis par les personnes étudiantes dans le cadre du cours.</w:t>
            </w:r>
          </w:p>
          <w:p w14:paraId="678F953C" w14:textId="77777777" w:rsidR="001818A3" w:rsidRPr="003F2841" w:rsidRDefault="001818A3" w:rsidP="008C145C">
            <w:pPr>
              <w:pStyle w:val="Titre1"/>
              <w:numPr>
                <w:ilvl w:val="0"/>
                <w:numId w:val="0"/>
              </w:numPr>
              <w:jc w:val="both"/>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0A5D0693" w14:textId="77777777" w:rsidR="001818A3" w:rsidRDefault="001818A3" w:rsidP="008C145C">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w:t>
            </w:r>
            <w:r>
              <w:rPr>
                <w:rFonts w:ascii="Times New Roman" w:hAnsi="Times New Roman" w:cs="Times New Roman"/>
                <w:color w:val="auto"/>
                <w:lang w:val="fr-FR"/>
              </w:rPr>
              <w:t>personnes</w:t>
            </w:r>
            <w:r w:rsidRPr="003F2841">
              <w:rPr>
                <w:rFonts w:ascii="Times New Roman" w:hAnsi="Times New Roman" w:cs="Times New Roman"/>
                <w:color w:val="auto"/>
                <w:lang w:val="fr-FR"/>
              </w:rPr>
              <w:t xml:space="preserve"> étudiant</w:t>
            </w:r>
            <w:r>
              <w:rPr>
                <w:rFonts w:ascii="Times New Roman" w:hAnsi="Times New Roman" w:cs="Times New Roman"/>
                <w:color w:val="auto"/>
                <w:lang w:val="fr-FR"/>
              </w:rPr>
              <w:t>e</w:t>
            </w:r>
            <w:r w:rsidRPr="003F2841">
              <w:rPr>
                <w:rFonts w:ascii="Times New Roman" w:hAnsi="Times New Roman" w:cs="Times New Roman"/>
                <w:color w:val="auto"/>
                <w:lang w:val="fr-FR"/>
              </w:rPr>
              <w:t>s supervisé</w:t>
            </w:r>
            <w:r>
              <w:rPr>
                <w:rFonts w:ascii="Times New Roman" w:hAnsi="Times New Roman" w:cs="Times New Roman"/>
                <w:color w:val="auto"/>
                <w:lang w:val="fr-FR"/>
              </w:rPr>
              <w:t>e</w:t>
            </w:r>
            <w:r w:rsidRPr="003F2841">
              <w:rPr>
                <w:rFonts w:ascii="Times New Roman" w:hAnsi="Times New Roman" w:cs="Times New Roman"/>
                <w:color w:val="auto"/>
                <w:lang w:val="fr-FR"/>
              </w:rPr>
              <w:t>s et entre l</w:t>
            </w:r>
            <w:r>
              <w:rPr>
                <w:rFonts w:ascii="Times New Roman" w:hAnsi="Times New Roman" w:cs="Times New Roman"/>
                <w:color w:val="auto"/>
                <w:lang w:val="fr-FR"/>
              </w:rPr>
              <w:t>a personne</w:t>
            </w:r>
            <w:r w:rsidRPr="003F2841">
              <w:rPr>
                <w:rFonts w:ascii="Times New Roman" w:hAnsi="Times New Roman" w:cs="Times New Roman"/>
                <w:color w:val="auto"/>
                <w:lang w:val="fr-FR"/>
              </w:rPr>
              <w:t xml:space="preserve"> superviseur</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 et supervisé</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s est requis en tout temps. La ponctualité est de mise afin de ne pas perturber les rencontres de supervision et de même que pour les rencontres avec les personnes en consultation. </w:t>
            </w:r>
          </w:p>
          <w:p w14:paraId="2DD1FED5" w14:textId="77777777" w:rsidR="001818A3" w:rsidRPr="003F2841" w:rsidRDefault="001818A3" w:rsidP="008C145C">
            <w:pPr>
              <w:pStyle w:val="Default"/>
              <w:jc w:val="both"/>
              <w:rPr>
                <w:rFonts w:ascii="Times New Roman" w:hAnsi="Times New Roman" w:cs="Times New Roman"/>
                <w:color w:val="auto"/>
                <w:lang w:val="fr-FR"/>
              </w:rPr>
            </w:pPr>
          </w:p>
          <w:p w14:paraId="6C2A0B84" w14:textId="77777777" w:rsidR="001818A3" w:rsidRPr="003F2841" w:rsidRDefault="001818A3" w:rsidP="008C145C">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Pr>
                <w:rFonts w:ascii="Times New Roman" w:hAnsi="Times New Roman" w:cs="Times New Roman"/>
                <w:color w:val="auto"/>
                <w:lang w:val="fr-FR"/>
              </w:rPr>
              <w:t>.</w:t>
            </w:r>
          </w:p>
          <w:p w14:paraId="2408B480" w14:textId="77777777" w:rsidR="001818A3" w:rsidRPr="003F2841" w:rsidRDefault="001818A3" w:rsidP="008C145C">
            <w:pPr>
              <w:pStyle w:val="Titre1"/>
              <w:numPr>
                <w:ilvl w:val="0"/>
                <w:numId w:val="0"/>
              </w:numPr>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7D015B8D" w14:textId="77777777" w:rsidR="001818A3" w:rsidRPr="003F2841" w:rsidRDefault="001818A3" w:rsidP="008C145C">
            <w:pPr>
              <w:pStyle w:val="Default"/>
              <w:jc w:val="both"/>
              <w:rPr>
                <w:sz w:val="23"/>
                <w:szCs w:val="23"/>
                <w:lang w:val="fr-CA"/>
              </w:rPr>
            </w:pPr>
          </w:p>
          <w:p w14:paraId="3822343F" w14:textId="77777777" w:rsidR="001818A3" w:rsidRDefault="001818A3" w:rsidP="008C145C">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w:t>
            </w:r>
            <w:r>
              <w:rPr>
                <w:rFonts w:ascii="Times New Roman" w:hAnsi="Times New Roman" w:cs="Times New Roman"/>
                <w:color w:val="auto"/>
                <w:lang w:val="fr-FR"/>
              </w:rPr>
              <w:t xml:space="preserve">personnes </w:t>
            </w:r>
            <w:r w:rsidRPr="003F2841">
              <w:rPr>
                <w:rFonts w:ascii="Times New Roman" w:hAnsi="Times New Roman" w:cs="Times New Roman"/>
                <w:color w:val="auto"/>
                <w:lang w:val="fr-FR"/>
              </w:rPr>
              <w:t xml:space="preserve">stagiaires qu’au </w:t>
            </w:r>
            <w:r>
              <w:rPr>
                <w:rFonts w:ascii="Times New Roman" w:hAnsi="Times New Roman" w:cs="Times New Roman"/>
                <w:color w:val="auto"/>
                <w:lang w:val="fr-FR"/>
              </w:rPr>
              <w:t xml:space="preserve">personne </w:t>
            </w:r>
            <w:r w:rsidRPr="003F2841">
              <w:rPr>
                <w:rFonts w:ascii="Times New Roman" w:hAnsi="Times New Roman" w:cs="Times New Roman"/>
                <w:color w:val="auto"/>
                <w:lang w:val="fr-FR"/>
              </w:rPr>
              <w:t>superviseur</w:t>
            </w:r>
            <w:r>
              <w:rPr>
                <w:rFonts w:ascii="Times New Roman" w:hAnsi="Times New Roman" w:cs="Times New Roman"/>
                <w:color w:val="auto"/>
                <w:lang w:val="fr-FR"/>
              </w:rPr>
              <w:t>e</w:t>
            </w:r>
            <w:r w:rsidRPr="003F2841">
              <w:rPr>
                <w:rFonts w:ascii="Times New Roman" w:hAnsi="Times New Roman" w:cs="Times New Roman"/>
                <w:color w:val="auto"/>
                <w:lang w:val="fr-FR"/>
              </w:rPr>
              <w:t>.</w:t>
            </w:r>
          </w:p>
          <w:p w14:paraId="133B30D4" w14:textId="77777777" w:rsidR="001818A3" w:rsidRDefault="001818A3" w:rsidP="008C145C">
            <w:pPr>
              <w:pStyle w:val="Default"/>
              <w:jc w:val="both"/>
              <w:rPr>
                <w:sz w:val="23"/>
                <w:szCs w:val="23"/>
                <w:lang w:val="fr-CA"/>
              </w:rPr>
            </w:pPr>
          </w:p>
          <w:p w14:paraId="60CCE39F" w14:textId="77777777" w:rsidR="001818A3" w:rsidRDefault="001818A3" w:rsidP="008C145C">
            <w:pPr>
              <w:pStyle w:val="Default"/>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d’une autre personne stagiaire, pouvant nuire à la sécurité et au bien-être des personnes usagères, d’autres personnes étudiantes ou à la profession, il est possible de signaler la situation de manière confidentielle à la personne coordonnatrice du programme. Celle-ci pourra en aviser les autorités concernées sans divulguer l’identité de la personne ayant signalé la problématique. Il en va de la sécurité des personnes usagères et de la crédibilité de la profession. </w:t>
            </w:r>
          </w:p>
          <w:p w14:paraId="2F4523DA" w14:textId="77777777" w:rsidR="001818A3" w:rsidRDefault="001818A3" w:rsidP="008C145C">
            <w:pPr>
              <w:pStyle w:val="Default"/>
              <w:jc w:val="both"/>
              <w:rPr>
                <w:rFonts w:ascii="Times New Roman" w:hAnsi="Times New Roman" w:cs="Times New Roman"/>
                <w:color w:val="auto"/>
                <w:highlight w:val="green"/>
                <w:lang w:val="fr-CA"/>
              </w:rPr>
            </w:pPr>
          </w:p>
          <w:p w14:paraId="0A7D3AEA" w14:textId="77777777" w:rsidR="001818A3" w:rsidRDefault="001818A3" w:rsidP="008C145C">
            <w:pPr>
              <w:pStyle w:val="Default"/>
              <w:jc w:val="both"/>
              <w:rPr>
                <w:rFonts w:ascii="Times New Roman" w:hAnsi="Times New Roman" w:cs="Times New Roman"/>
                <w:color w:val="auto"/>
                <w:highlight w:val="green"/>
                <w:lang w:val="fr-CA"/>
              </w:rPr>
            </w:pPr>
          </w:p>
          <w:p w14:paraId="0149D8E3" w14:textId="77777777" w:rsidR="001818A3" w:rsidRPr="009A729D" w:rsidRDefault="001818A3" w:rsidP="008C145C">
            <w:pPr>
              <w:ind w:left="-105" w:right="-67"/>
              <w:jc w:val="both"/>
              <w:outlineLvl w:val="0"/>
              <w:rPr>
                <w:rFonts w:ascii="Times New Roman" w:hAnsi="Times New Roman"/>
                <w:lang w:val="fr-CA"/>
              </w:rPr>
            </w:pPr>
            <w:r w:rsidRPr="009A729D">
              <w:rPr>
                <w:rFonts w:ascii="Times New Roman" w:hAnsi="Times New Roman"/>
                <w:b/>
                <w:sz w:val="28"/>
              </w:rPr>
              <w:t>Documents obligatoires :</w:t>
            </w:r>
            <w:r w:rsidRPr="009A729D">
              <w:rPr>
                <w:rFonts w:ascii="Times New Roman" w:hAnsi="Times New Roman"/>
                <w:lang w:val="fr-CA"/>
              </w:rPr>
              <w:t xml:space="preserve"> </w:t>
            </w:r>
          </w:p>
          <w:p w14:paraId="09122095" w14:textId="77777777" w:rsidR="001818A3" w:rsidRDefault="001818A3" w:rsidP="008C145C">
            <w:pPr>
              <w:ind w:left="-105" w:right="-67"/>
              <w:jc w:val="both"/>
              <w:outlineLvl w:val="0"/>
              <w:rPr>
                <w:rFonts w:ascii="Times New Roman" w:hAnsi="Times New Roman"/>
                <w:highlight w:val="green"/>
                <w:lang w:val="fr-CA"/>
              </w:rPr>
            </w:pPr>
          </w:p>
          <w:p w14:paraId="1778BCBD" w14:textId="77777777" w:rsidR="001818A3" w:rsidRDefault="001818A3" w:rsidP="008C145C">
            <w:pPr>
              <w:pStyle w:val="Paragraphedeliste"/>
              <w:numPr>
                <w:ilvl w:val="0"/>
                <w:numId w:val="44"/>
              </w:numPr>
              <w:spacing w:line="276" w:lineRule="auto"/>
              <w:ind w:right="-67"/>
            </w:pPr>
            <w:r w:rsidRPr="00277659">
              <w:rPr>
                <w:rFonts w:ascii="Times New Roman" w:hAnsi="Times New Roman"/>
                <w:lang w:eastAsia="en-US"/>
              </w:rPr>
              <w:t>Code de déontologie :</w:t>
            </w:r>
            <w:r>
              <w:t xml:space="preserve"> </w:t>
            </w:r>
            <w:hyperlink r:id="rId17" w:history="1">
              <w:r w:rsidRPr="00277659">
                <w:rPr>
                  <w:rFonts w:ascii="Times New Roman" w:hAnsi="Times New Roman"/>
                  <w:color w:val="0000FF"/>
                  <w:u w:val="single"/>
                </w:rPr>
                <w:t>http://legisquebec.gouv.qc.ca/fr/ShowDoc/cr/C-26,%20r.%20212</w:t>
              </w:r>
            </w:hyperlink>
          </w:p>
          <w:p w14:paraId="0DED5E04" w14:textId="77777777" w:rsidR="001818A3" w:rsidRDefault="001818A3" w:rsidP="008C145C">
            <w:pPr>
              <w:pStyle w:val="Paragraphedeliste"/>
              <w:numPr>
                <w:ilvl w:val="0"/>
                <w:numId w:val="44"/>
              </w:numPr>
              <w:spacing w:line="276" w:lineRule="auto"/>
              <w:ind w:right="-67"/>
            </w:pPr>
            <w:r w:rsidRPr="00277659">
              <w:rPr>
                <w:rFonts w:ascii="Times New Roman" w:hAnsi="Times New Roman"/>
                <w:lang w:eastAsia="en-US"/>
              </w:rPr>
              <w:t xml:space="preserve">Guide explicatif concernant la tenue de dossiers : </w:t>
            </w:r>
            <w:hyperlink r:id="rId18" w:history="1">
              <w:r w:rsidRPr="00277659">
                <w:rPr>
                  <w:rStyle w:val="Hyperlien"/>
                  <w:rFonts w:ascii="Times New Roman" w:hAnsi="Times New Roman"/>
                </w:rPr>
                <w:t>https://www.ordrepsy.qc.ca/documents/26707/63191/Guide+explicatif+concernant+la+tenue+de+dossier/a4c0c26b-eb4c-41e8-a139-65e2657ed2bb</w:t>
              </w:r>
            </w:hyperlink>
            <w:r>
              <w:t xml:space="preserve"> </w:t>
            </w:r>
          </w:p>
          <w:p w14:paraId="663C75E3" w14:textId="77777777" w:rsidR="001818A3" w:rsidRDefault="001818A3" w:rsidP="008C145C">
            <w:pPr>
              <w:spacing w:line="276" w:lineRule="auto"/>
              <w:ind w:right="-67"/>
            </w:pPr>
          </w:p>
          <w:p w14:paraId="38837106" w14:textId="77777777" w:rsidR="001818A3" w:rsidRDefault="001818A3" w:rsidP="008C145C">
            <w:pPr>
              <w:ind w:left="-105" w:right="-67"/>
              <w:jc w:val="both"/>
              <w:outlineLvl w:val="0"/>
              <w:rPr>
                <w:rFonts w:ascii="Times New Roman" w:hAnsi="Times New Roman"/>
                <w:b/>
                <w:sz w:val="28"/>
                <w:highlight w:val="yellow"/>
              </w:rPr>
            </w:pPr>
            <w:r w:rsidRPr="001B1DA2">
              <w:rPr>
                <w:rFonts w:ascii="Times New Roman" w:hAnsi="Times New Roman"/>
                <w:b/>
                <w:sz w:val="28"/>
                <w:highlight w:val="yellow"/>
              </w:rPr>
              <w:t>Bibliographie</w:t>
            </w:r>
            <w:r>
              <w:rPr>
                <w:rFonts w:ascii="Times New Roman" w:hAnsi="Times New Roman"/>
                <w:b/>
                <w:sz w:val="28"/>
                <w:highlight w:val="yellow"/>
              </w:rPr>
              <w:t> :</w:t>
            </w:r>
          </w:p>
          <w:p w14:paraId="2593D663" w14:textId="77777777" w:rsidR="001818A3" w:rsidRDefault="001818A3" w:rsidP="008C145C">
            <w:pPr>
              <w:ind w:left="-105" w:right="-67"/>
              <w:jc w:val="both"/>
              <w:outlineLvl w:val="0"/>
              <w:rPr>
                <w:rFonts w:ascii="Times New Roman" w:hAnsi="Times New Roman"/>
                <w:b/>
                <w:sz w:val="28"/>
              </w:rPr>
            </w:pPr>
          </w:p>
          <w:p w14:paraId="33945A53" w14:textId="77777777" w:rsidR="001818A3" w:rsidRDefault="001818A3" w:rsidP="008C145C">
            <w:pPr>
              <w:ind w:left="-105" w:right="-67"/>
              <w:jc w:val="both"/>
              <w:outlineLvl w:val="0"/>
              <w:rPr>
                <w:rFonts w:ascii="Times New Roman" w:hAnsi="Times New Roman"/>
                <w:b/>
                <w:sz w:val="28"/>
              </w:rPr>
            </w:pPr>
          </w:p>
          <w:p w14:paraId="2BE74BBA" w14:textId="77777777" w:rsidR="001818A3" w:rsidRDefault="001818A3" w:rsidP="008C145C">
            <w:pPr>
              <w:ind w:left="-105" w:right="-67"/>
              <w:jc w:val="both"/>
              <w:outlineLvl w:val="0"/>
              <w:rPr>
                <w:rFonts w:ascii="Times New Roman" w:hAnsi="Times New Roman"/>
                <w:b/>
                <w:sz w:val="28"/>
              </w:rPr>
            </w:pPr>
          </w:p>
          <w:p w14:paraId="32F235DB" w14:textId="77777777" w:rsidR="001818A3" w:rsidRDefault="001818A3" w:rsidP="008C145C">
            <w:pPr>
              <w:ind w:left="-105" w:right="-67"/>
              <w:jc w:val="both"/>
              <w:outlineLvl w:val="0"/>
              <w:rPr>
                <w:rFonts w:ascii="Times New Roman" w:hAnsi="Times New Roman"/>
                <w:b/>
                <w:sz w:val="28"/>
              </w:rPr>
            </w:pPr>
          </w:p>
          <w:p w14:paraId="1A684483" w14:textId="77777777" w:rsidR="001818A3" w:rsidRPr="001B1DA2" w:rsidRDefault="001818A3" w:rsidP="008C145C">
            <w:pPr>
              <w:ind w:left="-105" w:right="-67"/>
              <w:jc w:val="both"/>
              <w:outlineLvl w:val="0"/>
              <w:rPr>
                <w:rFonts w:ascii="Times New Roman" w:hAnsi="Times New Roman"/>
                <w:b/>
                <w:sz w:val="28"/>
              </w:rPr>
            </w:pPr>
          </w:p>
          <w:p w14:paraId="5D59EB22" w14:textId="77777777" w:rsidR="001818A3" w:rsidRPr="009A729D" w:rsidRDefault="001818A3" w:rsidP="008C145C">
            <w:pPr>
              <w:pStyle w:val="Default"/>
              <w:jc w:val="both"/>
              <w:rPr>
                <w:rFonts w:ascii="Times New Roman" w:hAnsi="Times New Roman" w:cs="Times New Roman"/>
                <w:color w:val="auto"/>
                <w:highlight w:val="green"/>
                <w:lang w:val="fr-FR"/>
              </w:rPr>
            </w:pPr>
          </w:p>
        </w:tc>
      </w:tr>
      <w:bookmarkEnd w:id="0"/>
    </w:tbl>
    <w:p w14:paraId="13D7D6F0" w14:textId="77777777" w:rsidR="001818A3" w:rsidRDefault="001818A3" w:rsidP="001818A3">
      <w:pPr>
        <w:rPr>
          <w:rFonts w:cs="Arial"/>
          <w:b/>
        </w:rPr>
      </w:pPr>
    </w:p>
    <w:p w14:paraId="5A5D83DC" w14:textId="77777777" w:rsidR="001818A3" w:rsidRPr="00CC77E1" w:rsidRDefault="001818A3" w:rsidP="001818A3">
      <w:pPr>
        <w:jc w:val="center"/>
        <w:rPr>
          <w:rFonts w:cs="Arial"/>
          <w:b/>
        </w:rPr>
      </w:pPr>
      <w:r w:rsidRPr="00CC77E1">
        <w:rPr>
          <w:rFonts w:cs="Arial"/>
          <w:b/>
        </w:rPr>
        <w:t>Ajout au Plan de cours</w:t>
      </w:r>
    </w:p>
    <w:p w14:paraId="5098847C" w14:textId="77777777" w:rsidR="001818A3" w:rsidRPr="00CC77E1" w:rsidRDefault="001818A3" w:rsidP="001818A3">
      <w:pPr>
        <w:jc w:val="center"/>
        <w:rPr>
          <w:rFonts w:cs="Arial"/>
          <w:b/>
        </w:rPr>
      </w:pPr>
      <w:r w:rsidRPr="00CC77E1">
        <w:rPr>
          <w:rFonts w:cs="Arial"/>
          <w:b/>
        </w:rPr>
        <w:t>Doctorat en psychologie (</w:t>
      </w:r>
      <w:proofErr w:type="spellStart"/>
      <w:r w:rsidRPr="00CC77E1">
        <w:rPr>
          <w:rFonts w:cs="Arial"/>
          <w:b/>
        </w:rPr>
        <w:t>D.Ps</w:t>
      </w:r>
      <w:proofErr w:type="spellEnd"/>
      <w:r w:rsidRPr="00CC77E1">
        <w:rPr>
          <w:rFonts w:cs="Arial"/>
          <w:b/>
        </w:rPr>
        <w:t>.)</w:t>
      </w:r>
    </w:p>
    <w:p w14:paraId="061F62AA" w14:textId="77777777" w:rsidR="001818A3" w:rsidRPr="00CC77E1" w:rsidRDefault="001818A3" w:rsidP="001818A3">
      <w:pPr>
        <w:jc w:val="center"/>
        <w:rPr>
          <w:rFonts w:cs="Arial"/>
        </w:rPr>
      </w:pPr>
    </w:p>
    <w:p w14:paraId="7D18D085" w14:textId="77777777" w:rsidR="001818A3" w:rsidRPr="00CC77E1" w:rsidRDefault="001818A3" w:rsidP="001818A3">
      <w:pPr>
        <w:jc w:val="center"/>
        <w:outlineLvl w:val="0"/>
        <w:rPr>
          <w:rFonts w:ascii="Times New Roman" w:hAnsi="Times New Roman"/>
          <w:b/>
          <w:sz w:val="22"/>
          <w:szCs w:val="22"/>
        </w:rPr>
      </w:pPr>
      <w:r w:rsidRPr="00CC77E1">
        <w:rPr>
          <w:rFonts w:ascii="Times New Roman" w:hAnsi="Times New Roman"/>
          <w:b/>
          <w:sz w:val="22"/>
          <w:szCs w:val="22"/>
        </w:rPr>
        <w:t>Ces règlements sont partie intégrante des plans de cours des programmes de psychologie.</w:t>
      </w:r>
    </w:p>
    <w:p w14:paraId="3C048A6F" w14:textId="77777777" w:rsidR="001818A3" w:rsidRPr="00CC77E1" w:rsidRDefault="001818A3" w:rsidP="001818A3">
      <w:pPr>
        <w:jc w:val="both"/>
        <w:rPr>
          <w:rFonts w:cs="Arial"/>
        </w:rPr>
      </w:pPr>
    </w:p>
    <w:p w14:paraId="153F9194" w14:textId="77777777" w:rsidR="001818A3" w:rsidRPr="00CC77E1" w:rsidRDefault="001818A3" w:rsidP="001818A3">
      <w:pPr>
        <w:jc w:val="both"/>
        <w:rPr>
          <w:rFonts w:cs="Arial"/>
          <w:u w:val="single"/>
        </w:rPr>
      </w:pPr>
    </w:p>
    <w:p w14:paraId="42C098A8" w14:textId="77777777" w:rsidR="001818A3" w:rsidRPr="00CC77E1" w:rsidRDefault="001818A3" w:rsidP="001818A3">
      <w:pPr>
        <w:numPr>
          <w:ilvl w:val="0"/>
          <w:numId w:val="46"/>
        </w:numPr>
        <w:contextualSpacing/>
        <w:jc w:val="both"/>
        <w:rPr>
          <w:rFonts w:cs="Arial"/>
          <w:b/>
          <w:bCs/>
          <w:u w:val="single"/>
        </w:rPr>
      </w:pPr>
      <w:r w:rsidRPr="00CC77E1">
        <w:rPr>
          <w:rFonts w:cs="Arial"/>
          <w:b/>
          <w:bCs/>
          <w:u w:val="single"/>
        </w:rPr>
        <w:t xml:space="preserve">Notation </w:t>
      </w:r>
    </w:p>
    <w:p w14:paraId="71AD4037" w14:textId="77777777" w:rsidR="001818A3" w:rsidRPr="00CC77E1" w:rsidRDefault="001818A3" w:rsidP="001818A3">
      <w:pPr>
        <w:jc w:val="both"/>
        <w:rPr>
          <w:rFonts w:cs="Arial"/>
        </w:rPr>
      </w:pPr>
      <w:r w:rsidRPr="00CC77E1">
        <w:rPr>
          <w:rFonts w:cs="Arial"/>
        </w:rPr>
        <w:t>La grille de conversion suivante sera utilisée pour transformer les pourcentages en notation littérale :</w:t>
      </w:r>
    </w:p>
    <w:p w14:paraId="1E85805C" w14:textId="77777777" w:rsidR="001818A3" w:rsidRPr="00CC77E1" w:rsidRDefault="001818A3" w:rsidP="001818A3">
      <w:pPr>
        <w:jc w:val="both"/>
        <w:rPr>
          <w:rFonts w:cs="Arial"/>
        </w:rPr>
      </w:pPr>
    </w:p>
    <w:tbl>
      <w:tblPr>
        <w:tblW w:w="6257" w:type="dxa"/>
        <w:jc w:val="center"/>
        <w:tblCellMar>
          <w:left w:w="70" w:type="dxa"/>
          <w:right w:w="70" w:type="dxa"/>
        </w:tblCellMar>
        <w:tblLook w:val="04A0" w:firstRow="1" w:lastRow="0" w:firstColumn="1" w:lastColumn="0" w:noHBand="0" w:noVBand="1"/>
      </w:tblPr>
      <w:tblGrid>
        <w:gridCol w:w="449"/>
        <w:gridCol w:w="288"/>
        <w:gridCol w:w="1600"/>
        <w:gridCol w:w="440"/>
        <w:gridCol w:w="1500"/>
        <w:gridCol w:w="440"/>
        <w:gridCol w:w="1540"/>
      </w:tblGrid>
      <w:tr w:rsidR="001818A3" w:rsidRPr="00CC77E1" w14:paraId="07361668" w14:textId="77777777" w:rsidTr="008C145C">
        <w:trPr>
          <w:trHeight w:val="630"/>
          <w:jc w:val="center"/>
        </w:trPr>
        <w:tc>
          <w:tcPr>
            <w:tcW w:w="449" w:type="dxa"/>
            <w:tcBorders>
              <w:top w:val="single" w:sz="12" w:space="0" w:color="auto"/>
              <w:left w:val="single" w:sz="12" w:space="0" w:color="auto"/>
              <w:bottom w:val="single" w:sz="12" w:space="0" w:color="auto"/>
              <w:right w:val="single" w:sz="4" w:space="0" w:color="auto"/>
            </w:tcBorders>
            <w:vAlign w:val="center"/>
            <w:hideMark/>
          </w:tcPr>
          <w:p w14:paraId="0299FF00"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4.3</w:t>
            </w:r>
          </w:p>
        </w:tc>
        <w:tc>
          <w:tcPr>
            <w:tcW w:w="288" w:type="dxa"/>
            <w:tcBorders>
              <w:top w:val="single" w:sz="12" w:space="0" w:color="auto"/>
              <w:left w:val="nil"/>
              <w:bottom w:val="single" w:sz="12" w:space="0" w:color="auto"/>
              <w:right w:val="nil"/>
            </w:tcBorders>
          </w:tcPr>
          <w:p w14:paraId="68D8519A" w14:textId="77777777" w:rsidR="001818A3" w:rsidRPr="00CC77E1" w:rsidRDefault="001818A3" w:rsidP="008C145C">
            <w:pPr>
              <w:rPr>
                <w:rFonts w:ascii="Times New Roman" w:hAnsi="Times New Roman"/>
                <w:color w:val="000000"/>
                <w:lang w:eastAsia="zh-CN"/>
              </w:rPr>
            </w:pPr>
          </w:p>
        </w:tc>
        <w:tc>
          <w:tcPr>
            <w:tcW w:w="1600" w:type="dxa"/>
            <w:tcBorders>
              <w:top w:val="single" w:sz="12" w:space="0" w:color="auto"/>
              <w:left w:val="nil"/>
              <w:bottom w:val="single" w:sz="12" w:space="0" w:color="auto"/>
              <w:right w:val="single" w:sz="12" w:space="0" w:color="auto"/>
            </w:tcBorders>
            <w:noWrap/>
            <w:vAlign w:val="center"/>
            <w:hideMark/>
          </w:tcPr>
          <w:p w14:paraId="4DBF8066"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93,50 et plus</w:t>
            </w:r>
          </w:p>
        </w:tc>
        <w:tc>
          <w:tcPr>
            <w:tcW w:w="440" w:type="dxa"/>
            <w:tcBorders>
              <w:top w:val="single" w:sz="12" w:space="0" w:color="auto"/>
              <w:left w:val="nil"/>
              <w:bottom w:val="single" w:sz="12" w:space="0" w:color="auto"/>
              <w:right w:val="single" w:sz="4" w:space="0" w:color="auto"/>
            </w:tcBorders>
            <w:vAlign w:val="center"/>
            <w:hideMark/>
          </w:tcPr>
          <w:p w14:paraId="46ADB8C6"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3.3</w:t>
            </w:r>
          </w:p>
        </w:tc>
        <w:tc>
          <w:tcPr>
            <w:tcW w:w="1500" w:type="dxa"/>
            <w:tcBorders>
              <w:top w:val="single" w:sz="12" w:space="0" w:color="auto"/>
              <w:left w:val="nil"/>
              <w:bottom w:val="single" w:sz="12" w:space="0" w:color="auto"/>
              <w:right w:val="single" w:sz="12" w:space="0" w:color="auto"/>
            </w:tcBorders>
            <w:noWrap/>
            <w:vAlign w:val="center"/>
            <w:hideMark/>
          </w:tcPr>
          <w:p w14:paraId="1196571A"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79,50 à 85,49%</w:t>
            </w:r>
          </w:p>
        </w:tc>
        <w:tc>
          <w:tcPr>
            <w:tcW w:w="440" w:type="dxa"/>
            <w:tcBorders>
              <w:top w:val="single" w:sz="12" w:space="0" w:color="auto"/>
              <w:left w:val="nil"/>
              <w:bottom w:val="single" w:sz="12" w:space="0" w:color="auto"/>
              <w:right w:val="single" w:sz="4" w:space="0" w:color="auto"/>
            </w:tcBorders>
            <w:vAlign w:val="center"/>
            <w:hideMark/>
          </w:tcPr>
          <w:p w14:paraId="4F984BBF"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2.3</w:t>
            </w:r>
          </w:p>
        </w:tc>
        <w:tc>
          <w:tcPr>
            <w:tcW w:w="1540" w:type="dxa"/>
            <w:tcBorders>
              <w:top w:val="single" w:sz="12" w:space="0" w:color="auto"/>
              <w:left w:val="nil"/>
              <w:bottom w:val="single" w:sz="12" w:space="0" w:color="auto"/>
              <w:right w:val="single" w:sz="12" w:space="0" w:color="auto"/>
            </w:tcBorders>
            <w:noWrap/>
            <w:vAlign w:val="center"/>
            <w:hideMark/>
          </w:tcPr>
          <w:p w14:paraId="209ECD48"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66,50 à 71,49%</w:t>
            </w:r>
          </w:p>
        </w:tc>
      </w:tr>
      <w:tr w:rsidR="001818A3" w:rsidRPr="00CC77E1" w14:paraId="388E7ACA" w14:textId="77777777" w:rsidTr="008C145C">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41063FB1"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w:t>
            </w:r>
          </w:p>
        </w:tc>
        <w:tc>
          <w:tcPr>
            <w:tcW w:w="288" w:type="dxa"/>
            <w:tcBorders>
              <w:top w:val="nil"/>
              <w:left w:val="nil"/>
              <w:bottom w:val="single" w:sz="12" w:space="0" w:color="auto"/>
              <w:right w:val="nil"/>
            </w:tcBorders>
          </w:tcPr>
          <w:p w14:paraId="27C62DB6" w14:textId="77777777" w:rsidR="001818A3" w:rsidRPr="00CC77E1" w:rsidRDefault="001818A3" w:rsidP="008C145C">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78D472BC"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 xml:space="preserve">89,50 à 93,49% </w:t>
            </w:r>
          </w:p>
        </w:tc>
        <w:tc>
          <w:tcPr>
            <w:tcW w:w="440" w:type="dxa"/>
            <w:tcBorders>
              <w:top w:val="nil"/>
              <w:left w:val="nil"/>
              <w:bottom w:val="single" w:sz="12" w:space="0" w:color="auto"/>
              <w:right w:val="single" w:sz="4" w:space="0" w:color="auto"/>
            </w:tcBorders>
            <w:vAlign w:val="center"/>
            <w:hideMark/>
          </w:tcPr>
          <w:p w14:paraId="09428B6A"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w:t>
            </w:r>
          </w:p>
        </w:tc>
        <w:tc>
          <w:tcPr>
            <w:tcW w:w="1500" w:type="dxa"/>
            <w:tcBorders>
              <w:top w:val="nil"/>
              <w:left w:val="nil"/>
              <w:bottom w:val="single" w:sz="12" w:space="0" w:color="auto"/>
              <w:right w:val="single" w:sz="12" w:space="0" w:color="auto"/>
            </w:tcBorders>
            <w:noWrap/>
            <w:vAlign w:val="center"/>
            <w:hideMark/>
          </w:tcPr>
          <w:p w14:paraId="58EB1163"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 xml:space="preserve">75,50 à 79,49% </w:t>
            </w:r>
          </w:p>
        </w:tc>
        <w:tc>
          <w:tcPr>
            <w:tcW w:w="440" w:type="dxa"/>
            <w:tcBorders>
              <w:top w:val="nil"/>
              <w:left w:val="nil"/>
              <w:bottom w:val="single" w:sz="12" w:space="0" w:color="auto"/>
              <w:right w:val="single" w:sz="4" w:space="0" w:color="auto"/>
            </w:tcBorders>
            <w:vAlign w:val="center"/>
            <w:hideMark/>
          </w:tcPr>
          <w:p w14:paraId="4D06DF6D"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w:t>
            </w:r>
          </w:p>
        </w:tc>
        <w:tc>
          <w:tcPr>
            <w:tcW w:w="1540" w:type="dxa"/>
            <w:tcBorders>
              <w:top w:val="nil"/>
              <w:left w:val="nil"/>
              <w:bottom w:val="single" w:sz="12" w:space="0" w:color="auto"/>
              <w:right w:val="single" w:sz="12" w:space="0" w:color="auto"/>
            </w:tcBorders>
            <w:noWrap/>
            <w:vAlign w:val="center"/>
            <w:hideMark/>
          </w:tcPr>
          <w:p w14:paraId="1BB637FC"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 xml:space="preserve">59,50 à 66,49% </w:t>
            </w:r>
          </w:p>
        </w:tc>
      </w:tr>
      <w:tr w:rsidR="001818A3" w:rsidRPr="00CC77E1" w14:paraId="289701E1" w14:textId="77777777" w:rsidTr="008C145C">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4D0972B8"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3.7</w:t>
            </w:r>
          </w:p>
        </w:tc>
        <w:tc>
          <w:tcPr>
            <w:tcW w:w="288" w:type="dxa"/>
            <w:tcBorders>
              <w:top w:val="nil"/>
              <w:left w:val="nil"/>
              <w:bottom w:val="single" w:sz="12" w:space="0" w:color="auto"/>
              <w:right w:val="nil"/>
            </w:tcBorders>
          </w:tcPr>
          <w:p w14:paraId="7E82E6CA" w14:textId="77777777" w:rsidR="001818A3" w:rsidRPr="00CC77E1" w:rsidRDefault="001818A3" w:rsidP="008C145C">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7EDCCD70"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85,50 à 89,49%</w:t>
            </w:r>
          </w:p>
        </w:tc>
        <w:tc>
          <w:tcPr>
            <w:tcW w:w="440" w:type="dxa"/>
            <w:tcBorders>
              <w:top w:val="nil"/>
              <w:left w:val="nil"/>
              <w:bottom w:val="single" w:sz="12" w:space="0" w:color="auto"/>
              <w:right w:val="single" w:sz="4" w:space="0" w:color="auto"/>
            </w:tcBorders>
            <w:vAlign w:val="center"/>
            <w:hideMark/>
          </w:tcPr>
          <w:p w14:paraId="77C23DD7"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2.7</w:t>
            </w:r>
          </w:p>
        </w:tc>
        <w:tc>
          <w:tcPr>
            <w:tcW w:w="1500" w:type="dxa"/>
            <w:tcBorders>
              <w:top w:val="nil"/>
              <w:left w:val="nil"/>
              <w:bottom w:val="single" w:sz="12" w:space="0" w:color="auto"/>
              <w:right w:val="single" w:sz="12" w:space="0" w:color="auto"/>
            </w:tcBorders>
            <w:noWrap/>
            <w:vAlign w:val="center"/>
            <w:hideMark/>
          </w:tcPr>
          <w:p w14:paraId="71CB608E"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71,50 à 75,49%</w:t>
            </w:r>
          </w:p>
        </w:tc>
        <w:tc>
          <w:tcPr>
            <w:tcW w:w="440" w:type="dxa"/>
            <w:tcBorders>
              <w:top w:val="nil"/>
              <w:left w:val="nil"/>
              <w:bottom w:val="single" w:sz="12" w:space="0" w:color="auto"/>
              <w:right w:val="single" w:sz="4" w:space="0" w:color="auto"/>
            </w:tcBorders>
            <w:vAlign w:val="center"/>
            <w:hideMark/>
          </w:tcPr>
          <w:p w14:paraId="224426BE"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E</w:t>
            </w:r>
            <w:r w:rsidRPr="00CC77E1">
              <w:rPr>
                <w:rFonts w:ascii="Times New Roman" w:hAnsi="Times New Roman"/>
                <w:color w:val="000000"/>
                <w:lang w:eastAsia="zh-CN"/>
              </w:rPr>
              <w:br/>
              <w:t>0</w:t>
            </w:r>
          </w:p>
        </w:tc>
        <w:tc>
          <w:tcPr>
            <w:tcW w:w="1540" w:type="dxa"/>
            <w:tcBorders>
              <w:top w:val="nil"/>
              <w:left w:val="nil"/>
              <w:bottom w:val="single" w:sz="12" w:space="0" w:color="auto"/>
              <w:right w:val="single" w:sz="12" w:space="0" w:color="auto"/>
            </w:tcBorders>
            <w:noWrap/>
            <w:vAlign w:val="center"/>
            <w:hideMark/>
          </w:tcPr>
          <w:p w14:paraId="2B8F03F1" w14:textId="77777777" w:rsidR="001818A3" w:rsidRPr="00CC77E1" w:rsidRDefault="001818A3" w:rsidP="008C145C">
            <w:pPr>
              <w:rPr>
                <w:rFonts w:ascii="Times New Roman" w:hAnsi="Times New Roman"/>
                <w:color w:val="000000"/>
                <w:lang w:eastAsia="zh-CN"/>
              </w:rPr>
            </w:pPr>
            <w:r w:rsidRPr="00CC77E1">
              <w:rPr>
                <w:rFonts w:ascii="Times New Roman" w:hAnsi="Times New Roman"/>
                <w:color w:val="000000"/>
                <w:lang w:eastAsia="zh-CN"/>
              </w:rPr>
              <w:t>59,49 et moins</w:t>
            </w:r>
          </w:p>
        </w:tc>
      </w:tr>
    </w:tbl>
    <w:p w14:paraId="442FD999" w14:textId="77777777" w:rsidR="001818A3" w:rsidRPr="00CC77E1" w:rsidRDefault="001818A3" w:rsidP="001818A3">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7ABB99A5" w14:textId="77777777" w:rsidR="001818A3" w:rsidRPr="00CC77E1" w:rsidRDefault="001818A3" w:rsidP="001818A3">
      <w:pPr>
        <w:rPr>
          <w:rFonts w:cs="Arial"/>
        </w:rPr>
      </w:pPr>
    </w:p>
    <w:p w14:paraId="0A0251B2" w14:textId="77777777" w:rsidR="001818A3" w:rsidRPr="00CC77E1" w:rsidRDefault="001818A3" w:rsidP="001818A3">
      <w:pPr>
        <w:numPr>
          <w:ilvl w:val="0"/>
          <w:numId w:val="46"/>
        </w:numPr>
        <w:contextualSpacing/>
        <w:jc w:val="both"/>
        <w:rPr>
          <w:rFonts w:cs="Arial"/>
          <w:b/>
          <w:bCs/>
          <w:u w:val="single"/>
        </w:rPr>
      </w:pPr>
      <w:r w:rsidRPr="00CC77E1">
        <w:rPr>
          <w:rFonts w:cs="Arial"/>
          <w:b/>
          <w:bCs/>
          <w:u w:val="single"/>
        </w:rPr>
        <w:t>Modalité d’évaluation de l’apprentissage</w:t>
      </w:r>
    </w:p>
    <w:p w14:paraId="1604CBCB" w14:textId="77777777" w:rsidR="001818A3" w:rsidRPr="00CC77E1" w:rsidRDefault="001818A3" w:rsidP="001818A3">
      <w:pPr>
        <w:ind w:left="720"/>
        <w:contextualSpacing/>
        <w:jc w:val="both"/>
        <w:rPr>
          <w:rFonts w:cs="Arial"/>
          <w:b/>
          <w:bCs/>
          <w:u w:val="single"/>
        </w:rPr>
      </w:pPr>
    </w:p>
    <w:p w14:paraId="510AF214" w14:textId="77777777" w:rsidR="001818A3" w:rsidRPr="00CC77E1" w:rsidRDefault="001818A3" w:rsidP="001818A3">
      <w:pPr>
        <w:jc w:val="both"/>
        <w:rPr>
          <w:rFonts w:cs="Arial"/>
        </w:rPr>
      </w:pPr>
      <w:r w:rsidRPr="00CC77E1">
        <w:rPr>
          <w:rFonts w:cs="Arial"/>
        </w:rPr>
        <w:t xml:space="preserve">Une évaluation (qualitative ou quantitative) de l’apprentissage doit être communiquée à chaque personne étudiante avant la date limite d’abandon de cours sans mention d’échec. </w:t>
      </w:r>
    </w:p>
    <w:p w14:paraId="2BF5C01C" w14:textId="77777777" w:rsidR="001818A3" w:rsidRPr="00CC77E1" w:rsidRDefault="001818A3" w:rsidP="001818A3">
      <w:pPr>
        <w:jc w:val="both"/>
        <w:rPr>
          <w:rFonts w:cs="Arial"/>
          <w:u w:val="single"/>
        </w:rPr>
      </w:pPr>
    </w:p>
    <w:p w14:paraId="0DD7B9A8" w14:textId="77777777" w:rsidR="001818A3" w:rsidRPr="00CC77E1" w:rsidRDefault="001818A3" w:rsidP="001818A3">
      <w:pPr>
        <w:numPr>
          <w:ilvl w:val="0"/>
          <w:numId w:val="46"/>
        </w:numPr>
        <w:contextualSpacing/>
        <w:jc w:val="both"/>
        <w:rPr>
          <w:rFonts w:cs="Arial"/>
          <w:b/>
          <w:bCs/>
          <w:u w:val="single"/>
        </w:rPr>
      </w:pPr>
      <w:r w:rsidRPr="00CC77E1">
        <w:rPr>
          <w:rFonts w:cs="Arial"/>
          <w:b/>
          <w:bCs/>
          <w:u w:val="single"/>
        </w:rPr>
        <w:t xml:space="preserve">Qualité du français </w:t>
      </w:r>
    </w:p>
    <w:p w14:paraId="27FA2073" w14:textId="77777777" w:rsidR="001818A3" w:rsidRPr="00CC77E1" w:rsidRDefault="001818A3" w:rsidP="001818A3">
      <w:pPr>
        <w:jc w:val="both"/>
        <w:rPr>
          <w:rFonts w:cs="Arial"/>
        </w:rPr>
      </w:pPr>
      <w:r w:rsidRPr="00CC77E1">
        <w:rPr>
          <w:rFonts w:cs="Arial"/>
        </w:rPr>
        <w:t>Lors de l’évaluation des communications orales ou écrites des personnes étudiantes (p.ex., exposés oraux, travaux, rapports de stages), une pénalité possible d’au plus 15 % pourra être déduite du total de la note pour les lacunes en français.</w:t>
      </w:r>
    </w:p>
    <w:p w14:paraId="41BB9B04" w14:textId="77777777" w:rsidR="001818A3" w:rsidRPr="00CC77E1" w:rsidRDefault="001818A3" w:rsidP="001818A3">
      <w:pPr>
        <w:jc w:val="both"/>
        <w:rPr>
          <w:rFonts w:cs="Arial"/>
          <w:u w:val="single"/>
        </w:rPr>
      </w:pPr>
    </w:p>
    <w:p w14:paraId="5536CDFB" w14:textId="77777777" w:rsidR="001818A3" w:rsidRPr="00CC77E1" w:rsidRDefault="001818A3" w:rsidP="001818A3">
      <w:pPr>
        <w:jc w:val="both"/>
        <w:rPr>
          <w:rFonts w:cs="Arial"/>
          <w:u w:val="single"/>
        </w:rPr>
      </w:pPr>
    </w:p>
    <w:p w14:paraId="3288F4BF" w14:textId="77777777" w:rsidR="001818A3" w:rsidRPr="00CC77E1" w:rsidRDefault="001818A3" w:rsidP="001818A3">
      <w:pPr>
        <w:numPr>
          <w:ilvl w:val="0"/>
          <w:numId w:val="46"/>
        </w:numPr>
        <w:contextualSpacing/>
        <w:jc w:val="both"/>
        <w:rPr>
          <w:rFonts w:cs="Arial"/>
          <w:b/>
          <w:bCs/>
          <w:u w:val="single"/>
        </w:rPr>
      </w:pPr>
      <w:r w:rsidRPr="00CC77E1">
        <w:rPr>
          <w:rFonts w:cs="Arial"/>
          <w:b/>
          <w:bCs/>
          <w:u w:val="single"/>
        </w:rPr>
        <w:t>Infractions relatives aux études</w:t>
      </w:r>
    </w:p>
    <w:p w14:paraId="4B21FFB4" w14:textId="77777777" w:rsidR="001818A3" w:rsidRPr="00CC77E1" w:rsidRDefault="001818A3" w:rsidP="001818A3">
      <w:pPr>
        <w:ind w:left="720"/>
        <w:contextualSpacing/>
        <w:jc w:val="both"/>
        <w:rPr>
          <w:rFonts w:cs="Arial"/>
          <w:b/>
          <w:bCs/>
          <w:u w:val="single"/>
        </w:rPr>
      </w:pPr>
    </w:p>
    <w:p w14:paraId="725B7EB2" w14:textId="77777777" w:rsidR="001818A3" w:rsidRPr="00CC77E1" w:rsidRDefault="001818A3" w:rsidP="001818A3">
      <w:pPr>
        <w:jc w:val="both"/>
        <w:rPr>
          <w:rFonts w:cs="Arial"/>
        </w:rPr>
      </w:pPr>
      <w:r w:rsidRPr="00CC77E1">
        <w:rPr>
          <w:rFonts w:cs="Arial"/>
        </w:rPr>
        <w:t>Sont considérés comme plagiat, entre autres, les actes suivants : obtenir ou tenter d'obtenir les réponses de quelqu'un pendant un examen ou participer à un échange de réponses; utiliser totalement ou en partie un texte d'autrui en le faisant passer pour sien ou sans en indiquer les références; participer, tenter de participer à une substitution de personnes lors d'un examen ou d'un travail faisant l'objet d'une évaluation; posséder ou utiliser pendant un examen tout document ou matériel non autorisé.</w:t>
      </w:r>
    </w:p>
    <w:p w14:paraId="3B18587E" w14:textId="77777777" w:rsidR="001818A3" w:rsidRPr="00CC77E1" w:rsidRDefault="001818A3" w:rsidP="001818A3">
      <w:pPr>
        <w:ind w:left="720"/>
        <w:contextualSpacing/>
        <w:jc w:val="both"/>
        <w:rPr>
          <w:rFonts w:cs="Arial"/>
        </w:rPr>
      </w:pPr>
    </w:p>
    <w:p w14:paraId="3007ADEB" w14:textId="77777777" w:rsidR="001818A3" w:rsidRPr="00CC77E1" w:rsidRDefault="001818A3" w:rsidP="001818A3">
      <w:pPr>
        <w:jc w:val="both"/>
        <w:rPr>
          <w:rFonts w:cs="Arial"/>
        </w:rPr>
      </w:pPr>
      <w:r w:rsidRPr="00CC77E1">
        <w:rPr>
          <w:rFonts w:cs="Arial"/>
        </w:rPr>
        <w:t>Tout acte de plagiat ou de fraude dans un cours peut entraîner l'annulation d'un élément d'évaluation ou l'échec du cours. Les actes de plagiat ou de fraude peuvent même entraîner la suspension ou l'exclusion de la personne étudiante de l'UQAC (CAD-8462).</w:t>
      </w:r>
    </w:p>
    <w:p w14:paraId="31A7E989" w14:textId="77777777" w:rsidR="001818A3" w:rsidRPr="00CC77E1" w:rsidRDefault="001818A3" w:rsidP="001818A3">
      <w:pPr>
        <w:ind w:left="720"/>
        <w:contextualSpacing/>
        <w:jc w:val="both"/>
        <w:rPr>
          <w:rFonts w:cs="Arial"/>
        </w:rPr>
      </w:pPr>
    </w:p>
    <w:p w14:paraId="11B70C75" w14:textId="77777777" w:rsidR="001818A3" w:rsidRDefault="001818A3" w:rsidP="001818A3">
      <w:pPr>
        <w:contextualSpacing/>
        <w:jc w:val="both"/>
        <w:rPr>
          <w:rFonts w:cs="Arial"/>
        </w:rPr>
      </w:pPr>
      <w:r w:rsidRPr="00CC77E1">
        <w:rPr>
          <w:rFonts w:cs="Arial"/>
        </w:rPr>
        <w:t>Afin de réduire les risques de plagiat durant la passation des examens, des mesures sont proposées et pourraient être mises en place par les surveillants d’examen, à la discrétion des personnes enseignantes. Les personnes étudiantes sont donc responsables de prévoir les mesures suivantes en vue de leur examen :</w:t>
      </w:r>
    </w:p>
    <w:p w14:paraId="36659642" w14:textId="77777777" w:rsidR="001818A3" w:rsidRDefault="001818A3" w:rsidP="001818A3">
      <w:pPr>
        <w:contextualSpacing/>
        <w:jc w:val="both"/>
        <w:rPr>
          <w:rFonts w:cs="Arial"/>
        </w:rPr>
      </w:pPr>
    </w:p>
    <w:p w14:paraId="72422CD4" w14:textId="77777777" w:rsidR="001818A3" w:rsidRDefault="001818A3" w:rsidP="001818A3">
      <w:pPr>
        <w:contextualSpacing/>
        <w:jc w:val="both"/>
        <w:rPr>
          <w:rFonts w:cs="Arial"/>
        </w:rPr>
      </w:pPr>
    </w:p>
    <w:p w14:paraId="6FBEAC76" w14:textId="77777777" w:rsidR="001818A3" w:rsidRDefault="001818A3" w:rsidP="001818A3">
      <w:pPr>
        <w:contextualSpacing/>
        <w:jc w:val="both"/>
        <w:rPr>
          <w:rFonts w:cs="Arial"/>
        </w:rPr>
      </w:pPr>
    </w:p>
    <w:p w14:paraId="00EB16FE" w14:textId="77777777" w:rsidR="001818A3" w:rsidRPr="00CC77E1" w:rsidRDefault="001818A3" w:rsidP="001818A3">
      <w:pPr>
        <w:contextualSpacing/>
        <w:jc w:val="both"/>
        <w:rPr>
          <w:rFonts w:cs="Arial"/>
        </w:rPr>
      </w:pPr>
    </w:p>
    <w:p w14:paraId="55DDC5F2" w14:textId="77777777" w:rsidR="001818A3" w:rsidRPr="00CC77E1" w:rsidRDefault="001818A3" w:rsidP="001818A3">
      <w:pPr>
        <w:tabs>
          <w:tab w:val="left" w:pos="1985"/>
        </w:tabs>
        <w:contextualSpacing/>
        <w:rPr>
          <w:rFonts w:cs="Arial"/>
        </w:rPr>
      </w:pPr>
      <w:r w:rsidRPr="00CC77E1">
        <w:rPr>
          <w:rFonts w:cs="Arial"/>
        </w:rPr>
        <w:lastRenderedPageBreak/>
        <w:sym w:font="Wingdings 3" w:char="F022"/>
      </w:r>
      <w:r w:rsidRPr="00CC77E1">
        <w:rPr>
          <w:rFonts w:cs="Arial"/>
        </w:rPr>
        <w:t xml:space="preserve"> Information – examens</w:t>
      </w:r>
    </w:p>
    <w:p w14:paraId="37FFAD2E" w14:textId="77777777" w:rsidR="001818A3" w:rsidRPr="00CC77E1" w:rsidRDefault="001818A3" w:rsidP="001818A3">
      <w:pPr>
        <w:jc w:val="both"/>
        <w:rPr>
          <w:rFonts w:cs="Arial"/>
        </w:rPr>
      </w:pPr>
    </w:p>
    <w:p w14:paraId="66A3A1F7" w14:textId="77777777" w:rsidR="001818A3" w:rsidRPr="00CC77E1" w:rsidRDefault="001818A3" w:rsidP="001818A3">
      <w:pPr>
        <w:numPr>
          <w:ilvl w:val="0"/>
          <w:numId w:val="28"/>
        </w:numPr>
        <w:tabs>
          <w:tab w:val="left" w:pos="851"/>
        </w:tabs>
        <w:autoSpaceDE w:val="0"/>
        <w:autoSpaceDN w:val="0"/>
        <w:ind w:left="851" w:hanging="284"/>
        <w:jc w:val="both"/>
        <w:rPr>
          <w:rFonts w:cs="Arial"/>
        </w:rPr>
      </w:pPr>
      <w:r w:rsidRPr="00CC77E1">
        <w:rPr>
          <w:rFonts w:cs="Arial"/>
        </w:rPr>
        <w:t>Emmener une carte d’identité avec photo puisqu’il pourrait être demandé de la déposer sur le coin du bureau lors de la passation de l’examen et de la présenter à la personne surveillante d’examen lors d’une signature du registre des présences.</w:t>
      </w:r>
    </w:p>
    <w:p w14:paraId="2E895BEB" w14:textId="77777777" w:rsidR="001818A3" w:rsidRPr="00CC77E1" w:rsidRDefault="001818A3" w:rsidP="001818A3">
      <w:pPr>
        <w:numPr>
          <w:ilvl w:val="0"/>
          <w:numId w:val="28"/>
        </w:numPr>
        <w:tabs>
          <w:tab w:val="left" w:pos="851"/>
        </w:tabs>
        <w:autoSpaceDE w:val="0"/>
        <w:autoSpaceDN w:val="0"/>
        <w:ind w:left="851" w:hanging="284"/>
        <w:jc w:val="both"/>
        <w:rPr>
          <w:rFonts w:cs="Arial"/>
        </w:rPr>
      </w:pPr>
      <w:r w:rsidRPr="00CC77E1">
        <w:rPr>
          <w:rFonts w:cs="Arial"/>
        </w:rPr>
        <w:t xml:space="preserve">Il pourrait vous être demandé de déposer vos effets personnels (cellulaire, tablette, </w:t>
      </w:r>
      <w:proofErr w:type="spellStart"/>
      <w:r w:rsidRPr="00CC77E1">
        <w:rPr>
          <w:rFonts w:cs="Arial"/>
        </w:rPr>
        <w:t>Ipod</w:t>
      </w:r>
      <w:proofErr w:type="spellEnd"/>
      <w:r w:rsidRPr="00CC77E1">
        <w:rPr>
          <w:rFonts w:cs="Arial"/>
        </w:rPr>
        <w:t>, ou autres) en avant ou à l’arrière de la classe.</w:t>
      </w:r>
    </w:p>
    <w:p w14:paraId="66982262" w14:textId="77777777" w:rsidR="001818A3" w:rsidRPr="00CC77E1" w:rsidRDefault="001818A3" w:rsidP="001818A3">
      <w:pPr>
        <w:numPr>
          <w:ilvl w:val="0"/>
          <w:numId w:val="28"/>
        </w:numPr>
        <w:tabs>
          <w:tab w:val="left" w:pos="851"/>
        </w:tabs>
        <w:autoSpaceDE w:val="0"/>
        <w:autoSpaceDN w:val="0"/>
        <w:ind w:left="851" w:hanging="284"/>
        <w:jc w:val="both"/>
        <w:rPr>
          <w:rFonts w:cs="Arial"/>
        </w:rPr>
      </w:pPr>
      <w:r w:rsidRPr="00CC77E1">
        <w:rPr>
          <w:rFonts w:cs="Arial"/>
        </w:rPr>
        <w:t>Il est possible qu’aucun matériel ne soit toléré sur les tables à l’exception de crayons et d’une gomme à effacer.</w:t>
      </w:r>
    </w:p>
    <w:p w14:paraId="756BE589" w14:textId="77777777" w:rsidR="001818A3" w:rsidRPr="00CC77E1" w:rsidRDefault="001818A3" w:rsidP="001818A3">
      <w:pPr>
        <w:numPr>
          <w:ilvl w:val="0"/>
          <w:numId w:val="28"/>
        </w:numPr>
        <w:tabs>
          <w:tab w:val="left" w:pos="851"/>
        </w:tabs>
        <w:autoSpaceDE w:val="0"/>
        <w:autoSpaceDN w:val="0"/>
        <w:ind w:left="851" w:hanging="284"/>
        <w:jc w:val="both"/>
        <w:rPr>
          <w:rFonts w:cs="Arial"/>
        </w:rPr>
      </w:pPr>
      <w:r w:rsidRPr="00CC77E1">
        <w:rPr>
          <w:rFonts w:cs="Arial"/>
        </w:rPr>
        <w:t>Il se pourrait qu’aucune sortie ne soit tolérée durant les examens. Si une personne étudiante sort de la classe, la personne responsable pourrait considérer que son examen est terminé.</w:t>
      </w:r>
    </w:p>
    <w:p w14:paraId="4751B41A" w14:textId="77777777" w:rsidR="001818A3" w:rsidRPr="00CC77E1" w:rsidRDefault="001818A3" w:rsidP="001818A3">
      <w:pPr>
        <w:numPr>
          <w:ilvl w:val="0"/>
          <w:numId w:val="28"/>
        </w:numPr>
        <w:tabs>
          <w:tab w:val="left" w:pos="851"/>
        </w:tabs>
        <w:autoSpaceDE w:val="0"/>
        <w:autoSpaceDN w:val="0"/>
        <w:ind w:left="851" w:hanging="284"/>
        <w:jc w:val="both"/>
        <w:rPr>
          <w:rFonts w:cs="Arial"/>
        </w:rPr>
      </w:pPr>
      <w:r w:rsidRPr="00CC77E1">
        <w:rPr>
          <w:rFonts w:cs="Arial"/>
        </w:rPr>
        <w:t>La personne étudiante est responsable de sa copie d’examen : il doit éviter de la rendre disponible à la vue des autres personnes étudiantes (ex. : replier les copies des cahiers d’examen pour éviter la mise à vue des réponses).</w:t>
      </w:r>
    </w:p>
    <w:p w14:paraId="247722B0" w14:textId="77777777" w:rsidR="001818A3" w:rsidRPr="00CC77E1" w:rsidRDefault="001818A3" w:rsidP="001818A3">
      <w:pPr>
        <w:numPr>
          <w:ilvl w:val="0"/>
          <w:numId w:val="28"/>
        </w:numPr>
        <w:tabs>
          <w:tab w:val="left" w:pos="851"/>
        </w:tabs>
        <w:autoSpaceDE w:val="0"/>
        <w:autoSpaceDN w:val="0"/>
        <w:ind w:left="851" w:hanging="284"/>
        <w:jc w:val="both"/>
        <w:rPr>
          <w:rFonts w:cs="Arial"/>
        </w:rPr>
      </w:pPr>
      <w:r w:rsidRPr="00CC77E1">
        <w:rPr>
          <w:rFonts w:cs="Arial"/>
        </w:rPr>
        <w:t>Les personnes enseignantes et surveillants d’examens sont autorisés à changer les personnes étudiantes de place durant la passation de l’examen.</w:t>
      </w:r>
    </w:p>
    <w:p w14:paraId="097A7A3B" w14:textId="77777777" w:rsidR="001818A3" w:rsidRPr="00CC77E1" w:rsidRDefault="001818A3" w:rsidP="001818A3">
      <w:pPr>
        <w:jc w:val="both"/>
        <w:rPr>
          <w:rFonts w:cs="Arial"/>
          <w:color w:val="000000"/>
        </w:rPr>
      </w:pPr>
      <w:proofErr w:type="spellStart"/>
      <w:r w:rsidRPr="00CC77E1">
        <w:rPr>
          <w:rFonts w:cs="Arial"/>
          <w:color w:val="000000"/>
        </w:rPr>
        <w:t>Compilatio</w:t>
      </w:r>
      <w:proofErr w:type="spellEnd"/>
      <w:r w:rsidRPr="00CC77E1">
        <w:rPr>
          <w:rFonts w:cs="Arial"/>
          <w:color w:val="000000"/>
        </w:rPr>
        <w:t xml:space="preserve"> : logiciel de détection des similitudes</w:t>
      </w:r>
    </w:p>
    <w:p w14:paraId="3AAFD711" w14:textId="77777777" w:rsidR="001818A3" w:rsidRPr="00CC77E1" w:rsidRDefault="001818A3" w:rsidP="001818A3">
      <w:pPr>
        <w:jc w:val="both"/>
        <w:rPr>
          <w:rFonts w:cs="Arial"/>
          <w:color w:val="000000"/>
        </w:rPr>
      </w:pPr>
      <w:r w:rsidRPr="00CC77E1">
        <w:rPr>
          <w:rFonts w:cs="Arial"/>
          <w:color w:val="000000"/>
        </w:rPr>
        <w:t>L’Université du Québec à Chicoutimi met à la disposition des enseignants un logiciel de détection de similitudes afin de contrer le plagiat. Ainsi, les travaux que vous déposez à la personne étudiante pourront être soumis au logiciel pour une analyse. Pour éviter le plagiat dans vos travaux ou dans vos examens, nous vous suggérons de consulter les ressources disponibles aux services aux personnes étudiantes.</w:t>
      </w:r>
    </w:p>
    <w:p w14:paraId="06DA7268" w14:textId="77777777" w:rsidR="001818A3" w:rsidRPr="00CC77E1" w:rsidRDefault="001818A3" w:rsidP="001818A3">
      <w:pPr>
        <w:jc w:val="both"/>
        <w:rPr>
          <w:rFonts w:cs="Arial"/>
          <w:color w:val="000000"/>
        </w:rPr>
      </w:pPr>
    </w:p>
    <w:p w14:paraId="0563C159" w14:textId="77777777" w:rsidR="001818A3" w:rsidRPr="00CC77E1" w:rsidRDefault="001818A3" w:rsidP="001818A3">
      <w:pPr>
        <w:jc w:val="both"/>
        <w:rPr>
          <w:rFonts w:cs="Arial"/>
          <w:color w:val="000000"/>
          <w:lang w:val="fr-CA"/>
        </w:rPr>
      </w:pPr>
      <w:r w:rsidRPr="00CC77E1">
        <w:rPr>
          <w:rFonts w:cs="Arial"/>
          <w:color w:val="000000"/>
          <w:lang w:val="fr-CA"/>
        </w:rPr>
        <w:t xml:space="preserve">L’utilisation de l’intelligence artificielle à l’UQAC : </w:t>
      </w:r>
      <w:hyperlink r:id="rId19" w:history="1">
        <w:r w:rsidRPr="00CC77E1">
          <w:rPr>
            <w:rFonts w:cs="Arial"/>
            <w:color w:val="0000FF"/>
            <w:u w:val="single"/>
            <w:lang w:val="fr-CA"/>
          </w:rPr>
          <w:t>https://www.uqac.ca/ia/wp-content/uploads/2024/12/PAPfeuil_UtilisationDeL-IA_A24.pdf</w:t>
        </w:r>
      </w:hyperlink>
    </w:p>
    <w:p w14:paraId="5EFD2455" w14:textId="77777777" w:rsidR="001818A3" w:rsidRPr="00CC77E1" w:rsidRDefault="001818A3" w:rsidP="001818A3">
      <w:pPr>
        <w:jc w:val="both"/>
        <w:rPr>
          <w:rFonts w:cs="Arial"/>
          <w:color w:val="000000"/>
          <w:lang w:val="fr-CA"/>
        </w:rPr>
      </w:pPr>
    </w:p>
    <w:p w14:paraId="3067C924" w14:textId="77777777" w:rsidR="001818A3" w:rsidRPr="00CC77E1" w:rsidRDefault="001818A3" w:rsidP="001818A3">
      <w:pPr>
        <w:jc w:val="both"/>
        <w:rPr>
          <w:rFonts w:cs="Arial"/>
        </w:rPr>
      </w:pPr>
    </w:p>
    <w:p w14:paraId="189C3203" w14:textId="77777777" w:rsidR="001818A3" w:rsidRPr="00CC77E1" w:rsidRDefault="001818A3" w:rsidP="001818A3">
      <w:pPr>
        <w:numPr>
          <w:ilvl w:val="0"/>
          <w:numId w:val="46"/>
        </w:numPr>
        <w:contextualSpacing/>
        <w:jc w:val="both"/>
        <w:rPr>
          <w:rFonts w:cs="Arial"/>
          <w:b/>
          <w:bCs/>
          <w:u w:val="single"/>
        </w:rPr>
      </w:pPr>
      <w:r w:rsidRPr="00CC77E1">
        <w:rPr>
          <w:rFonts w:cs="Arial"/>
          <w:b/>
          <w:bCs/>
          <w:u w:val="single"/>
        </w:rPr>
        <w:t xml:space="preserve">Normes de présentation des travaux  </w:t>
      </w:r>
    </w:p>
    <w:p w14:paraId="3B375EF4" w14:textId="77777777" w:rsidR="001818A3" w:rsidRPr="00CC77E1" w:rsidRDefault="001818A3" w:rsidP="001818A3">
      <w:pPr>
        <w:ind w:left="720"/>
        <w:contextualSpacing/>
        <w:jc w:val="both"/>
        <w:rPr>
          <w:rFonts w:cs="Arial"/>
          <w:b/>
          <w:bCs/>
          <w:u w:val="single"/>
        </w:rPr>
      </w:pPr>
    </w:p>
    <w:p w14:paraId="56428384" w14:textId="77777777" w:rsidR="001818A3" w:rsidRPr="00CC77E1" w:rsidRDefault="001818A3" w:rsidP="001818A3">
      <w:pPr>
        <w:jc w:val="both"/>
        <w:rPr>
          <w:rFonts w:cs="Arial"/>
        </w:rPr>
      </w:pPr>
      <w:r w:rsidRPr="00CC77E1">
        <w:rPr>
          <w:rFonts w:cs="Arial"/>
        </w:rPr>
        <w:t>Les deux ouvrages suivants ont été adoptés à titre de normes officielles de présentation et de rédaction dans le cadre du Programme de doctorat en psychologie (</w:t>
      </w:r>
      <w:proofErr w:type="spellStart"/>
      <w:r w:rsidRPr="00CC77E1">
        <w:rPr>
          <w:rFonts w:cs="Arial"/>
        </w:rPr>
        <w:t>D.Ps</w:t>
      </w:r>
      <w:proofErr w:type="spellEnd"/>
      <w:r w:rsidRPr="00CC77E1">
        <w:rPr>
          <w:rFonts w:cs="Arial"/>
        </w:rPr>
        <w:t>.) :</w:t>
      </w:r>
    </w:p>
    <w:p w14:paraId="50BC46BA" w14:textId="77777777" w:rsidR="001818A3" w:rsidRPr="00CC77E1" w:rsidRDefault="001818A3" w:rsidP="001818A3">
      <w:pPr>
        <w:jc w:val="both"/>
        <w:rPr>
          <w:rFonts w:cs="Arial"/>
        </w:rPr>
      </w:pPr>
    </w:p>
    <w:p w14:paraId="61F23D5D" w14:textId="77777777" w:rsidR="001818A3" w:rsidRPr="00CC77E1" w:rsidRDefault="001818A3" w:rsidP="001818A3">
      <w:pPr>
        <w:ind w:left="600" w:hanging="600"/>
        <w:jc w:val="both"/>
        <w:rPr>
          <w:rFonts w:cs="Arial"/>
        </w:rPr>
      </w:pPr>
      <w:r w:rsidRPr="00CC77E1">
        <w:rPr>
          <w:rFonts w:cs="Arial"/>
          <w:lang w:val="en-CA"/>
        </w:rPr>
        <w:t xml:space="preserve">American Psychological Association (2020). </w:t>
      </w:r>
      <w:r w:rsidRPr="00CC77E1">
        <w:rPr>
          <w:rFonts w:cs="Arial"/>
          <w:iCs/>
          <w:lang w:val="en-CA"/>
        </w:rPr>
        <w:t xml:space="preserve">Publication manual of the American Psychological Association </w:t>
      </w:r>
      <w:r w:rsidRPr="00CC77E1">
        <w:rPr>
          <w:rFonts w:cs="Arial"/>
          <w:lang w:val="en-CA"/>
        </w:rPr>
        <w:t>(7</w:t>
      </w:r>
      <w:r w:rsidRPr="00CC77E1">
        <w:rPr>
          <w:rFonts w:cs="Arial"/>
          <w:vertAlign w:val="superscript"/>
          <w:lang w:val="en-CA"/>
        </w:rPr>
        <w:t xml:space="preserve"> e</w:t>
      </w:r>
      <w:r w:rsidRPr="00CC77E1">
        <w:rPr>
          <w:rFonts w:cs="Arial"/>
          <w:lang w:val="en-CA"/>
        </w:rPr>
        <w:t xml:space="preserve"> </w:t>
      </w:r>
      <w:proofErr w:type="spellStart"/>
      <w:r w:rsidRPr="00CC77E1">
        <w:rPr>
          <w:rFonts w:cs="Arial"/>
          <w:lang w:val="en-CA"/>
        </w:rPr>
        <w:t>éd</w:t>
      </w:r>
      <w:proofErr w:type="spellEnd"/>
      <w:r w:rsidRPr="00CC77E1">
        <w:rPr>
          <w:rFonts w:cs="Arial"/>
          <w:lang w:val="en-CA"/>
        </w:rPr>
        <w:t xml:space="preserve">.). </w:t>
      </w:r>
      <w:r w:rsidRPr="00CC77E1">
        <w:rPr>
          <w:rFonts w:cs="Arial"/>
        </w:rPr>
        <w:t xml:space="preserve">Washington, D.C. : Auteurs. </w:t>
      </w:r>
    </w:p>
    <w:p w14:paraId="2528F2ED" w14:textId="77777777" w:rsidR="001818A3" w:rsidRPr="00CC77E1" w:rsidRDefault="001818A3" w:rsidP="001818A3">
      <w:pPr>
        <w:tabs>
          <w:tab w:val="left" w:pos="709"/>
        </w:tabs>
        <w:ind w:left="600" w:hanging="600"/>
        <w:jc w:val="both"/>
        <w:rPr>
          <w:rFonts w:cs="Arial"/>
        </w:rPr>
      </w:pPr>
    </w:p>
    <w:p w14:paraId="2EFC3548" w14:textId="77777777" w:rsidR="001818A3" w:rsidRPr="00CC77E1" w:rsidRDefault="001818A3" w:rsidP="001818A3">
      <w:pPr>
        <w:tabs>
          <w:tab w:val="left" w:pos="709"/>
        </w:tabs>
        <w:ind w:left="600" w:hanging="600"/>
        <w:jc w:val="both"/>
        <w:rPr>
          <w:rFonts w:cs="Arial"/>
        </w:rPr>
      </w:pPr>
      <w:r w:rsidRPr="00CC77E1">
        <w:rPr>
          <w:rFonts w:cs="Arial"/>
        </w:rPr>
        <w:t>Provost, M. A., Alain, M., Leroux, Y., &amp; Lussier, Y. (2021). Normes de présentation d’un travail de recherche (6</w:t>
      </w:r>
      <w:r w:rsidRPr="00CC77E1">
        <w:rPr>
          <w:rFonts w:cs="Arial"/>
          <w:vertAlign w:val="superscript"/>
        </w:rPr>
        <w:t>e</w:t>
      </w:r>
      <w:r w:rsidRPr="00CC77E1">
        <w:rPr>
          <w:rFonts w:cs="Arial"/>
        </w:rPr>
        <w:t xml:space="preserve"> éd.). Trois-Rivières : Les Éditions SMG.</w:t>
      </w:r>
    </w:p>
    <w:p w14:paraId="1C94D410" w14:textId="77777777" w:rsidR="001818A3" w:rsidRPr="00CC77E1" w:rsidRDefault="001818A3" w:rsidP="001818A3">
      <w:pPr>
        <w:tabs>
          <w:tab w:val="left" w:pos="709"/>
        </w:tabs>
        <w:ind w:left="600" w:hanging="600"/>
        <w:jc w:val="both"/>
        <w:rPr>
          <w:rFonts w:cs="Arial"/>
        </w:rPr>
      </w:pPr>
    </w:p>
    <w:p w14:paraId="1498398A" w14:textId="77777777" w:rsidR="001818A3" w:rsidRPr="00CC77E1" w:rsidRDefault="001818A3" w:rsidP="001818A3">
      <w:pPr>
        <w:numPr>
          <w:ilvl w:val="0"/>
          <w:numId w:val="46"/>
        </w:numPr>
        <w:contextualSpacing/>
        <w:rPr>
          <w:rFonts w:cs="Arial"/>
          <w:b/>
          <w:u w:val="single"/>
        </w:rPr>
      </w:pPr>
      <w:r w:rsidRPr="00CC77E1">
        <w:rPr>
          <w:rFonts w:cs="Arial"/>
          <w:b/>
          <w:u w:val="single"/>
        </w:rPr>
        <w:t>Extrait de la politique d’utilisation des technologies de l’information et de la communication (TIC) dans les salles de cours</w:t>
      </w:r>
    </w:p>
    <w:p w14:paraId="2EE420CD" w14:textId="77777777" w:rsidR="001818A3" w:rsidRPr="00CC77E1" w:rsidRDefault="001818A3" w:rsidP="001818A3">
      <w:pPr>
        <w:jc w:val="both"/>
        <w:rPr>
          <w:rFonts w:cs="Arial"/>
        </w:rPr>
      </w:pPr>
      <w:r w:rsidRPr="00CC77E1">
        <w:rPr>
          <w:rFonts w:cs="Arial"/>
        </w:rPr>
        <w:t>Principes généraux d’utilisation</w:t>
      </w:r>
    </w:p>
    <w:p w14:paraId="00CB1EC2" w14:textId="77777777" w:rsidR="001818A3" w:rsidRPr="00CC77E1" w:rsidRDefault="001818A3" w:rsidP="001818A3">
      <w:pPr>
        <w:jc w:val="both"/>
        <w:rPr>
          <w:rFonts w:cs="Arial"/>
        </w:rPr>
      </w:pPr>
    </w:p>
    <w:p w14:paraId="0B67BA7E" w14:textId="77777777" w:rsidR="001818A3" w:rsidRPr="00CC77E1" w:rsidRDefault="001818A3" w:rsidP="001818A3">
      <w:pPr>
        <w:jc w:val="both"/>
        <w:rPr>
          <w:rFonts w:cs="Arial"/>
        </w:rPr>
      </w:pPr>
      <w:r w:rsidRPr="00CC77E1">
        <w:rPr>
          <w:rFonts w:cs="Arial"/>
        </w:rPr>
        <w:t>-L’utilisation par les personnes étudiantes des TIC doit respecter, en toutes circonstances, les règles, politiques et procédures institutionnelles de l’UQAC.</w:t>
      </w:r>
    </w:p>
    <w:p w14:paraId="256A283A" w14:textId="77777777" w:rsidR="001818A3" w:rsidRPr="00CC77E1" w:rsidRDefault="001818A3" w:rsidP="001818A3">
      <w:pPr>
        <w:jc w:val="both"/>
        <w:rPr>
          <w:rFonts w:cs="Arial"/>
        </w:rPr>
      </w:pPr>
      <w:r w:rsidRPr="00CC77E1">
        <w:rPr>
          <w:rFonts w:cs="Arial"/>
        </w:rPr>
        <w:t>-Tout enregistrement, captation audio ou vidéo au moyen de TIC est strictement interdit sans la permission explicite de la personne enseignante.</w:t>
      </w:r>
    </w:p>
    <w:p w14:paraId="7495FDBD" w14:textId="77777777" w:rsidR="001818A3" w:rsidRPr="00CC77E1" w:rsidRDefault="001818A3" w:rsidP="001818A3">
      <w:pPr>
        <w:jc w:val="both"/>
        <w:rPr>
          <w:rFonts w:cs="Arial"/>
        </w:rPr>
      </w:pPr>
      <w:r w:rsidRPr="00CC77E1">
        <w:rPr>
          <w:rFonts w:cs="Arial"/>
        </w:rPr>
        <w:t>-Toute communication ou diffusion par l’entremise de TIC comme les ordinateurs portables, les cellulaires, les téléphones intelligents, les tablettes numériques, etc., ne peut être faite sans la permission de la personne enseignante.</w:t>
      </w:r>
    </w:p>
    <w:p w14:paraId="39343ADA" w14:textId="77777777" w:rsidR="001818A3" w:rsidRPr="00CC77E1" w:rsidRDefault="001818A3" w:rsidP="001818A3">
      <w:pPr>
        <w:jc w:val="both"/>
        <w:rPr>
          <w:rFonts w:cs="Arial"/>
        </w:rPr>
      </w:pPr>
    </w:p>
    <w:p w14:paraId="23C290BE" w14:textId="77777777" w:rsidR="001818A3" w:rsidRPr="00CC77E1" w:rsidRDefault="001818A3" w:rsidP="001818A3">
      <w:pPr>
        <w:jc w:val="both"/>
        <w:rPr>
          <w:rFonts w:cs="Arial"/>
        </w:rPr>
      </w:pPr>
      <w:r w:rsidRPr="00CC77E1">
        <w:rPr>
          <w:rFonts w:cs="Arial"/>
        </w:rPr>
        <w:t xml:space="preserve">Principes guidant l’utilisation des TIC </w:t>
      </w:r>
    </w:p>
    <w:p w14:paraId="7A3790CD" w14:textId="77777777" w:rsidR="001818A3" w:rsidRPr="00CC77E1" w:rsidRDefault="001818A3" w:rsidP="001818A3">
      <w:pPr>
        <w:jc w:val="both"/>
        <w:rPr>
          <w:rFonts w:cs="Arial"/>
        </w:rPr>
      </w:pPr>
    </w:p>
    <w:p w14:paraId="40BB0920" w14:textId="77777777" w:rsidR="001818A3" w:rsidRPr="00CC77E1" w:rsidRDefault="001818A3" w:rsidP="001818A3">
      <w:pPr>
        <w:jc w:val="both"/>
        <w:rPr>
          <w:rFonts w:cs="Arial"/>
        </w:rPr>
      </w:pPr>
      <w:r w:rsidRPr="00CC77E1">
        <w:rPr>
          <w:rFonts w:cs="Arial"/>
        </w:rPr>
        <w:t>-Le respect de la personne enseignante, des enseignements et des autres personnes étudiantes.</w:t>
      </w:r>
    </w:p>
    <w:p w14:paraId="6259E5D1" w14:textId="77777777" w:rsidR="001818A3" w:rsidRPr="00CC77E1" w:rsidRDefault="001818A3" w:rsidP="001818A3">
      <w:pPr>
        <w:jc w:val="both"/>
        <w:rPr>
          <w:rFonts w:cs="Arial"/>
        </w:rPr>
      </w:pPr>
      <w:r w:rsidRPr="00CC77E1">
        <w:rPr>
          <w:rFonts w:cs="Arial"/>
        </w:rPr>
        <w:t>-Éviter toutes formes de distraction nuisant à l’apprentissage des personnes étudiantes.</w:t>
      </w:r>
    </w:p>
    <w:p w14:paraId="2DD270EC" w14:textId="77777777" w:rsidR="001818A3" w:rsidRPr="00CC77E1" w:rsidRDefault="001818A3" w:rsidP="001818A3">
      <w:pPr>
        <w:jc w:val="both"/>
        <w:rPr>
          <w:rFonts w:cs="Arial"/>
        </w:rPr>
      </w:pPr>
      <w:r w:rsidRPr="00CC77E1">
        <w:rPr>
          <w:rFonts w:cs="Arial"/>
        </w:rPr>
        <w:t>-Le respect par les personnes étudiantes de la structure de cours et de la formule pédagogique.</w:t>
      </w:r>
    </w:p>
    <w:p w14:paraId="7D42DA15" w14:textId="77777777" w:rsidR="001818A3" w:rsidRPr="00CC77E1" w:rsidRDefault="001818A3" w:rsidP="001818A3">
      <w:pPr>
        <w:jc w:val="both"/>
        <w:rPr>
          <w:rFonts w:cs="Arial"/>
        </w:rPr>
      </w:pPr>
    </w:p>
    <w:p w14:paraId="08B55B5B" w14:textId="77777777" w:rsidR="001818A3" w:rsidRPr="00CC77E1" w:rsidRDefault="001818A3" w:rsidP="001818A3">
      <w:pPr>
        <w:jc w:val="both"/>
        <w:rPr>
          <w:rFonts w:cs="Arial"/>
        </w:rPr>
      </w:pPr>
      <w:r w:rsidRPr="00CC77E1">
        <w:rPr>
          <w:rFonts w:cs="Arial"/>
        </w:rPr>
        <w:t>Niveaux d’utilisation</w:t>
      </w:r>
    </w:p>
    <w:p w14:paraId="307E7220" w14:textId="77777777" w:rsidR="001818A3" w:rsidRPr="00CC77E1" w:rsidRDefault="001818A3" w:rsidP="001818A3">
      <w:pPr>
        <w:jc w:val="both"/>
        <w:rPr>
          <w:rFonts w:cs="Arial"/>
        </w:rPr>
      </w:pPr>
    </w:p>
    <w:p w14:paraId="7DECF4B6" w14:textId="77777777" w:rsidR="001818A3" w:rsidRPr="00CC77E1" w:rsidRDefault="001818A3" w:rsidP="001818A3">
      <w:pPr>
        <w:jc w:val="both"/>
        <w:rPr>
          <w:rFonts w:cs="Arial"/>
        </w:rPr>
      </w:pPr>
      <w:r w:rsidRPr="00CC77E1">
        <w:rPr>
          <w:rFonts w:cs="Arial"/>
        </w:rPr>
        <w:t>-Il est de la responsabilité de la personne enseignante de discuter avec ses personnes étudiantes que l’utilisation de TIC dans sa salle de classe ne peut se faire qu’à des fins pédagogiques.</w:t>
      </w:r>
    </w:p>
    <w:p w14:paraId="0674E813" w14:textId="77777777" w:rsidR="001818A3" w:rsidRPr="00CC77E1" w:rsidRDefault="001818A3" w:rsidP="001818A3">
      <w:pPr>
        <w:jc w:val="both"/>
        <w:rPr>
          <w:rFonts w:cs="Arial"/>
        </w:rPr>
      </w:pPr>
      <w:r w:rsidRPr="00CC77E1">
        <w:rPr>
          <w:rFonts w:cs="Arial"/>
        </w:rPr>
        <w:t>-Le plan de cours précise le niveau et les conditions d’utilisation de TIC pour ce cours.</w:t>
      </w:r>
    </w:p>
    <w:p w14:paraId="4DF7E16A" w14:textId="77777777" w:rsidR="001818A3" w:rsidRPr="00CC77E1" w:rsidRDefault="001818A3" w:rsidP="001818A3">
      <w:pPr>
        <w:jc w:val="both"/>
        <w:rPr>
          <w:rFonts w:cs="Arial"/>
        </w:rPr>
      </w:pPr>
      <w:r w:rsidRPr="00CC77E1">
        <w:rPr>
          <w:rFonts w:cs="Arial"/>
        </w:rPr>
        <w:t>-L’utilisation des TIC ne doit, en aucun cas, déranger la personne enseignante et l’apprentissage des étudiantes.</w:t>
      </w:r>
    </w:p>
    <w:p w14:paraId="398F8868" w14:textId="77777777" w:rsidR="001818A3" w:rsidRPr="00CC77E1" w:rsidRDefault="001818A3" w:rsidP="001818A3">
      <w:pPr>
        <w:jc w:val="both"/>
        <w:rPr>
          <w:rFonts w:cs="Arial"/>
        </w:rPr>
      </w:pPr>
    </w:p>
    <w:p w14:paraId="5270E302" w14:textId="77777777" w:rsidR="001818A3" w:rsidRPr="00CC77E1" w:rsidRDefault="001818A3" w:rsidP="001818A3">
      <w:pPr>
        <w:jc w:val="both"/>
        <w:rPr>
          <w:rFonts w:cs="Arial"/>
        </w:rPr>
      </w:pPr>
      <w:r w:rsidRPr="00CC77E1">
        <w:rPr>
          <w:rFonts w:cs="Arial"/>
        </w:rPr>
        <w:t>Procédure en cas de non-respect des niveaux d’utilisation</w:t>
      </w:r>
    </w:p>
    <w:p w14:paraId="4FC1ACC6" w14:textId="77777777" w:rsidR="001818A3" w:rsidRPr="00CC77E1" w:rsidRDefault="001818A3" w:rsidP="001818A3">
      <w:pPr>
        <w:jc w:val="both"/>
        <w:rPr>
          <w:rFonts w:cs="Arial"/>
        </w:rPr>
      </w:pPr>
    </w:p>
    <w:p w14:paraId="540E1B18" w14:textId="77777777" w:rsidR="001818A3" w:rsidRPr="00CC77E1" w:rsidRDefault="001818A3" w:rsidP="001818A3">
      <w:pPr>
        <w:jc w:val="both"/>
        <w:rPr>
          <w:rFonts w:cs="Arial"/>
        </w:rPr>
      </w:pPr>
      <w:r w:rsidRPr="00CC77E1">
        <w:rPr>
          <w:rFonts w:cs="Arial"/>
        </w:rPr>
        <w:t>-Dans l’éventualité où une personne étudiante ne respecterait pas les présentes règles d’utilisation, la personne enseignante en discutera avec la personne étudiante soit lors du cours ou après.</w:t>
      </w:r>
    </w:p>
    <w:p w14:paraId="3C324887" w14:textId="77777777" w:rsidR="001818A3" w:rsidRPr="00CC77E1" w:rsidRDefault="001818A3" w:rsidP="001818A3">
      <w:pPr>
        <w:jc w:val="both"/>
        <w:rPr>
          <w:rFonts w:cs="Arial"/>
        </w:rPr>
      </w:pPr>
      <w:r w:rsidRPr="00CC77E1">
        <w:rPr>
          <w:rFonts w:cs="Arial"/>
        </w:rPr>
        <w:t>-Selon les circonstances, le non-respect des règles d’utilisation pourra mener à diriger la personne étudiante à la direction de programme et le cas échéant, à des mesures disciplinaires.</w:t>
      </w:r>
    </w:p>
    <w:p w14:paraId="70153097" w14:textId="77777777" w:rsidR="001818A3" w:rsidRPr="00CC77E1" w:rsidRDefault="001818A3" w:rsidP="001818A3">
      <w:pPr>
        <w:jc w:val="both"/>
        <w:rPr>
          <w:rFonts w:cs="Arial"/>
        </w:rPr>
      </w:pPr>
    </w:p>
    <w:p w14:paraId="77F610FB" w14:textId="77777777" w:rsidR="001818A3" w:rsidRPr="00CC77E1" w:rsidRDefault="001818A3" w:rsidP="001818A3">
      <w:pPr>
        <w:numPr>
          <w:ilvl w:val="0"/>
          <w:numId w:val="46"/>
        </w:numPr>
        <w:contextualSpacing/>
        <w:jc w:val="both"/>
        <w:rPr>
          <w:rFonts w:cs="Arial"/>
          <w:b/>
          <w:bCs/>
          <w:u w:val="single"/>
        </w:rPr>
      </w:pPr>
      <w:r w:rsidRPr="00CC77E1">
        <w:rPr>
          <w:rFonts w:cs="Arial"/>
          <w:b/>
          <w:bCs/>
          <w:u w:val="single"/>
        </w:rPr>
        <w:t>Politique contre le harcèlement et la violence</w:t>
      </w:r>
    </w:p>
    <w:p w14:paraId="35F65E67" w14:textId="77777777" w:rsidR="001818A3" w:rsidRPr="00CC77E1" w:rsidRDefault="001818A3" w:rsidP="001818A3">
      <w:pPr>
        <w:jc w:val="both"/>
        <w:rPr>
          <w:rFonts w:cs="Arial"/>
        </w:rPr>
      </w:pPr>
    </w:p>
    <w:p w14:paraId="47905A94" w14:textId="77777777" w:rsidR="001818A3" w:rsidRPr="00CC77E1" w:rsidRDefault="001818A3" w:rsidP="001818A3">
      <w:pPr>
        <w:jc w:val="both"/>
        <w:rPr>
          <w:rFonts w:cs="Arial"/>
        </w:rPr>
      </w:pPr>
      <w:r w:rsidRPr="00CC77E1">
        <w:rPr>
          <w:rFonts w:cs="Arial"/>
        </w:rPr>
        <w:t>Principes généraux</w:t>
      </w:r>
    </w:p>
    <w:p w14:paraId="07EFAC59" w14:textId="77777777" w:rsidR="001818A3" w:rsidRPr="00CC77E1" w:rsidRDefault="001818A3" w:rsidP="001818A3">
      <w:pPr>
        <w:jc w:val="both"/>
        <w:rPr>
          <w:rFonts w:cs="Arial"/>
        </w:rPr>
      </w:pPr>
    </w:p>
    <w:p w14:paraId="10B377E0" w14:textId="77777777" w:rsidR="001818A3" w:rsidRPr="00CC77E1" w:rsidRDefault="001818A3" w:rsidP="001818A3">
      <w:pPr>
        <w:jc w:val="both"/>
        <w:rPr>
          <w:rFonts w:cs="Arial"/>
        </w:rPr>
      </w:pPr>
      <w:r w:rsidRPr="00CC77E1">
        <w:rPr>
          <w:rFonts w:cs="Arial"/>
        </w:rPr>
        <w:t>-L’Université du Québec à Chicoutimi s’est dotée d’une Politique afin de prévenir et de faire cesser le harcèlement et la violence.</w:t>
      </w:r>
    </w:p>
    <w:p w14:paraId="500A7FED" w14:textId="77777777" w:rsidR="001818A3" w:rsidRPr="00CC77E1" w:rsidRDefault="001818A3" w:rsidP="001818A3">
      <w:pPr>
        <w:jc w:val="both"/>
        <w:rPr>
          <w:rFonts w:cs="Arial"/>
        </w:rPr>
      </w:pPr>
      <w:r w:rsidRPr="00CC77E1">
        <w:rPr>
          <w:rFonts w:cs="Arial"/>
        </w:rPr>
        <w:t xml:space="preserve">-L’Université favorise un milieu propice à la dignité et à l’estime de tous les membres de la communauté. </w:t>
      </w:r>
    </w:p>
    <w:p w14:paraId="3DDA7FBD" w14:textId="77777777" w:rsidR="001818A3" w:rsidRPr="00CC77E1" w:rsidRDefault="001818A3" w:rsidP="001818A3">
      <w:pPr>
        <w:jc w:val="both"/>
        <w:rPr>
          <w:rFonts w:cs="Arial"/>
        </w:rPr>
      </w:pPr>
      <w:r w:rsidRPr="00CC77E1">
        <w:rPr>
          <w:rFonts w:cs="Arial"/>
        </w:rPr>
        <w:t xml:space="preserve">-L’Université désavoue toute forme de harcèlement et de violence parce qu’ils constituent une atteinte aux droits de la personne. </w:t>
      </w:r>
    </w:p>
    <w:p w14:paraId="02634AEF" w14:textId="77777777" w:rsidR="001818A3" w:rsidRPr="00CC77E1" w:rsidRDefault="001818A3" w:rsidP="001818A3">
      <w:pPr>
        <w:jc w:val="both"/>
        <w:rPr>
          <w:rFonts w:cs="Arial"/>
        </w:rPr>
      </w:pPr>
      <w:r w:rsidRPr="00CC77E1">
        <w:rPr>
          <w:rFonts w:cs="Arial"/>
        </w:rPr>
        <w:t xml:space="preserve">-Tous les membres de la communauté universitaire ont droit à un milieu de travail et d’études exempt de harcèlement et de violence. </w:t>
      </w:r>
    </w:p>
    <w:p w14:paraId="363E5B10" w14:textId="77777777" w:rsidR="001818A3" w:rsidRPr="00CC77E1" w:rsidRDefault="001818A3" w:rsidP="001818A3">
      <w:pPr>
        <w:jc w:val="both"/>
        <w:rPr>
          <w:rFonts w:cs="Arial"/>
        </w:rPr>
      </w:pPr>
    </w:p>
    <w:p w14:paraId="11383D0D" w14:textId="77777777" w:rsidR="001818A3" w:rsidRPr="00CC77E1" w:rsidRDefault="001818A3" w:rsidP="001818A3">
      <w:pPr>
        <w:jc w:val="both"/>
        <w:rPr>
          <w:rFonts w:cs="Arial"/>
        </w:rPr>
      </w:pPr>
      <w:r w:rsidRPr="00CC77E1">
        <w:rPr>
          <w:rFonts w:cs="Arial"/>
        </w:rPr>
        <w:t>Application de la politique</w:t>
      </w:r>
    </w:p>
    <w:p w14:paraId="358AC3BC" w14:textId="77777777" w:rsidR="001818A3" w:rsidRPr="00CC77E1" w:rsidRDefault="001818A3" w:rsidP="001818A3">
      <w:pPr>
        <w:jc w:val="both"/>
        <w:rPr>
          <w:rFonts w:cs="Arial"/>
        </w:rPr>
      </w:pPr>
    </w:p>
    <w:p w14:paraId="2783DCFD" w14:textId="77777777" w:rsidR="001818A3" w:rsidRPr="00CC77E1" w:rsidRDefault="001818A3" w:rsidP="001818A3">
      <w:pPr>
        <w:jc w:val="both"/>
        <w:rPr>
          <w:rFonts w:cs="Arial"/>
        </w:rPr>
      </w:pPr>
      <w:r w:rsidRPr="00CC77E1">
        <w:rPr>
          <w:rFonts w:cs="Arial"/>
        </w:rPr>
        <w:t>-Toute forme de harcèlement et de violence est prohibée.</w:t>
      </w:r>
    </w:p>
    <w:p w14:paraId="08C199A6" w14:textId="77777777" w:rsidR="001818A3" w:rsidRPr="00CC77E1" w:rsidRDefault="001818A3" w:rsidP="001818A3">
      <w:pPr>
        <w:jc w:val="both"/>
        <w:rPr>
          <w:rFonts w:cs="Arial"/>
        </w:rPr>
      </w:pPr>
      <w:r w:rsidRPr="00CC77E1">
        <w:rPr>
          <w:rFonts w:cs="Arial"/>
        </w:rPr>
        <w:t xml:space="preserve">-Tout membre de la communauté universitaire a le devoir de s’approprier la présente politique et de saisir le Comité institutionnel contre le harcèlement et la violence, le responsable du Bureau de réception des plaintes ou les personnes-ressources de toute situation qu’il juge en contravention de la présente politique. </w:t>
      </w:r>
    </w:p>
    <w:p w14:paraId="06303094" w14:textId="77777777" w:rsidR="001818A3" w:rsidRPr="00CC77E1" w:rsidRDefault="001818A3" w:rsidP="001818A3">
      <w:pPr>
        <w:jc w:val="both"/>
        <w:rPr>
          <w:rFonts w:cs="Arial"/>
        </w:rPr>
      </w:pPr>
      <w:r w:rsidRPr="00CC77E1">
        <w:rPr>
          <w:rFonts w:cs="Arial"/>
        </w:rPr>
        <w:t xml:space="preserve">-Pour en savoir plus, nous vous recommandons les sites suivants : </w:t>
      </w:r>
      <w:hyperlink r:id="rId20" w:history="1">
        <w:r w:rsidRPr="00CC77E1">
          <w:rPr>
            <w:rFonts w:cs="Arial"/>
            <w:color w:val="0000FF"/>
            <w:u w:val="single"/>
          </w:rPr>
          <w:t>http://www.uqac.ca/harcelement/index.php</w:t>
        </w:r>
      </w:hyperlink>
    </w:p>
    <w:p w14:paraId="01C444E2" w14:textId="77777777" w:rsidR="001818A3" w:rsidRPr="00CC77E1" w:rsidRDefault="001818A3" w:rsidP="001818A3">
      <w:pPr>
        <w:jc w:val="both"/>
        <w:rPr>
          <w:rFonts w:cs="Arial"/>
        </w:rPr>
      </w:pPr>
    </w:p>
    <w:p w14:paraId="61933E88" w14:textId="77777777" w:rsidR="001818A3" w:rsidRPr="00CC77E1" w:rsidRDefault="001818A3" w:rsidP="001818A3">
      <w:pPr>
        <w:numPr>
          <w:ilvl w:val="0"/>
          <w:numId w:val="46"/>
        </w:numPr>
        <w:autoSpaceDE w:val="0"/>
        <w:autoSpaceDN w:val="0"/>
        <w:contextualSpacing/>
        <w:jc w:val="both"/>
        <w:rPr>
          <w:rFonts w:ascii="Times New Roman" w:hAnsi="Times New Roman"/>
          <w:b/>
          <w:bCs/>
          <w:u w:val="single"/>
        </w:rPr>
      </w:pPr>
      <w:r w:rsidRPr="00CC77E1">
        <w:rPr>
          <w:rFonts w:ascii="Times New Roman" w:hAnsi="Times New Roman"/>
          <w:b/>
          <w:bCs/>
          <w:u w:val="single"/>
        </w:rPr>
        <w:t>Politique de remise et retour des travaux</w:t>
      </w:r>
    </w:p>
    <w:p w14:paraId="68D2DC98" w14:textId="77777777" w:rsidR="001818A3" w:rsidRPr="00CC77E1" w:rsidRDefault="001818A3" w:rsidP="001818A3">
      <w:pPr>
        <w:jc w:val="both"/>
        <w:rPr>
          <w:rFonts w:cs="Arial"/>
        </w:rPr>
      </w:pPr>
      <w:r w:rsidRPr="00CC77E1">
        <w:rPr>
          <w:rFonts w:cs="Arial"/>
        </w:rPr>
        <w:t>-Tout travail doit être remis à la date convenue dans le plan de cours.</w:t>
      </w:r>
    </w:p>
    <w:p w14:paraId="7C65A75B" w14:textId="77777777" w:rsidR="001818A3" w:rsidRPr="00CC77E1" w:rsidRDefault="001818A3" w:rsidP="001818A3">
      <w:pPr>
        <w:jc w:val="both"/>
        <w:rPr>
          <w:rFonts w:cs="Arial"/>
        </w:rPr>
      </w:pPr>
      <w:r w:rsidRPr="00CC77E1">
        <w:rPr>
          <w:rFonts w:cs="Arial"/>
        </w:rPr>
        <w:t>-Une personne étudiante peut obtenir un délai de 5 jours sans billet médical pour des raisons de santé et aviser la personne responsable du cours avant la date de remise. Le travail sera alors remis directement à la personne enseignante.</w:t>
      </w:r>
    </w:p>
    <w:p w14:paraId="62D23CBA" w14:textId="77777777" w:rsidR="001818A3" w:rsidRPr="00CC77E1" w:rsidRDefault="001818A3" w:rsidP="001818A3">
      <w:pPr>
        <w:jc w:val="both"/>
        <w:rPr>
          <w:rFonts w:cs="Arial"/>
        </w:rPr>
      </w:pPr>
      <w:r w:rsidRPr="00CC77E1">
        <w:rPr>
          <w:rFonts w:cs="Arial"/>
        </w:rPr>
        <w:t>-Tout travail remis en retard sans entente préalable sera amputé de 20 % de sa note et ce, s'il est remis à l'intérieur d'un délai maximal d'une semaine ; passé ce délai aucun travail ne sera pris en compte.</w:t>
      </w:r>
    </w:p>
    <w:p w14:paraId="3670905A" w14:textId="77777777" w:rsidR="001818A3" w:rsidRPr="00CC77E1" w:rsidRDefault="001818A3" w:rsidP="001818A3">
      <w:pPr>
        <w:jc w:val="both"/>
        <w:rPr>
          <w:rFonts w:cs="Arial"/>
        </w:rPr>
      </w:pPr>
      <w:r w:rsidRPr="00CC77E1">
        <w:rPr>
          <w:rFonts w:cs="Arial"/>
        </w:rPr>
        <w:lastRenderedPageBreak/>
        <w:t>-L'absence de participation à un travail d'équipe, à un séminaire ou une table ronde à l'intérieur d'un cours dont on partage la responsabilité peut entraîner une sanction pouvant aller jusqu'à l'échec de cette activité pour l'absent.</w:t>
      </w:r>
    </w:p>
    <w:p w14:paraId="175E8BF0" w14:textId="77777777" w:rsidR="001818A3" w:rsidRPr="00CC77E1" w:rsidRDefault="001818A3" w:rsidP="001818A3">
      <w:pPr>
        <w:jc w:val="both"/>
        <w:rPr>
          <w:rFonts w:cs="Arial"/>
        </w:rPr>
      </w:pPr>
      <w:r w:rsidRPr="00CC77E1">
        <w:rPr>
          <w:rFonts w:cs="Arial"/>
        </w:rPr>
        <w:t>-Il n'y a pas de reprise d'examen sauf en cas de force majeure (maladie, accident, décès d'un proche).</w:t>
      </w:r>
    </w:p>
    <w:p w14:paraId="212B355B" w14:textId="77777777" w:rsidR="001818A3" w:rsidRPr="00CC77E1" w:rsidRDefault="001818A3" w:rsidP="001818A3">
      <w:pPr>
        <w:jc w:val="both"/>
        <w:rPr>
          <w:rFonts w:cs="Arial"/>
        </w:rPr>
      </w:pPr>
      <w:r w:rsidRPr="00CC77E1">
        <w:rPr>
          <w:rFonts w:cs="Arial"/>
        </w:rPr>
        <w:t>-En cas d'absence autorisée, la personne professeure peut offrir un complément d'évaluation approprié (oral par exemple) ou reporter sur les autres éléments l'ensemble de son jugement.</w:t>
      </w:r>
    </w:p>
    <w:p w14:paraId="11AA9C42" w14:textId="77777777" w:rsidR="001818A3" w:rsidRPr="00CC77E1" w:rsidRDefault="001818A3" w:rsidP="001818A3">
      <w:pPr>
        <w:jc w:val="both"/>
        <w:rPr>
          <w:rFonts w:cs="Arial"/>
        </w:rPr>
      </w:pPr>
      <w:r w:rsidRPr="00CC77E1">
        <w:rPr>
          <w:rFonts w:cs="Arial"/>
        </w:rPr>
        <w:tab/>
      </w:r>
    </w:p>
    <w:p w14:paraId="59394C4B" w14:textId="77777777" w:rsidR="001818A3" w:rsidRPr="00CC77E1" w:rsidRDefault="001818A3" w:rsidP="001818A3">
      <w:pPr>
        <w:jc w:val="both"/>
        <w:rPr>
          <w:rFonts w:cs="Arial"/>
        </w:rPr>
      </w:pPr>
      <w:r w:rsidRPr="00CC77E1">
        <w:rPr>
          <w:rFonts w:cs="Arial"/>
        </w:rPr>
        <w:tab/>
        <w:t>Les travaux sont conservés jusqu'à la date limite de demande de modification. Après cette date ils sont remis selon la procédure exposée ci-dessous.</w:t>
      </w:r>
    </w:p>
    <w:p w14:paraId="0630BB8E" w14:textId="77777777" w:rsidR="001818A3" w:rsidRPr="00CC77E1" w:rsidRDefault="001818A3" w:rsidP="001818A3">
      <w:pPr>
        <w:jc w:val="both"/>
        <w:rPr>
          <w:rFonts w:cs="Arial"/>
        </w:rPr>
      </w:pPr>
    </w:p>
    <w:p w14:paraId="1697F60E" w14:textId="77777777" w:rsidR="001818A3" w:rsidRPr="00CC77E1" w:rsidRDefault="001818A3" w:rsidP="001818A3">
      <w:pPr>
        <w:jc w:val="both"/>
        <w:rPr>
          <w:rFonts w:cs="Arial"/>
        </w:rPr>
      </w:pPr>
      <w:r w:rsidRPr="00CC77E1">
        <w:rPr>
          <w:rFonts w:cs="Arial"/>
        </w:rPr>
        <w:t>-Cours donné par une personne chargée de cours de l'UQAC : de façon à assurer la confidentialité des notes de cours et éviter la surcharge de travail qu'occasionnerait une remise personnelle des travaux ou examens dans les secrétariats (manipulation et temps), les personnes étudiantes pourront récupérer leurs travaux ou examens en remettant une enveloppe préadressée et préaffranchie à la personne chargée de cours.</w:t>
      </w:r>
    </w:p>
    <w:p w14:paraId="5EC724CA" w14:textId="77777777" w:rsidR="001818A3" w:rsidRPr="00CC77E1" w:rsidRDefault="001818A3" w:rsidP="001818A3">
      <w:pPr>
        <w:jc w:val="both"/>
        <w:rPr>
          <w:rFonts w:cs="Arial"/>
        </w:rPr>
      </w:pPr>
      <w:r w:rsidRPr="00CC77E1">
        <w:rPr>
          <w:rFonts w:cs="Arial"/>
        </w:rPr>
        <w:t>-Cours donné par une personne professeure de l'UQAC : les personnes étudiantes peuvent aussi se présenter au bureau de la personne professeure à ses heures de disponibilité.</w:t>
      </w:r>
    </w:p>
    <w:p w14:paraId="18DB51F2" w14:textId="77777777" w:rsidR="001818A3" w:rsidRPr="00CC77E1" w:rsidRDefault="001818A3" w:rsidP="001818A3">
      <w:pPr>
        <w:jc w:val="both"/>
        <w:rPr>
          <w:rFonts w:cs="Arial"/>
        </w:rPr>
      </w:pPr>
      <w:r w:rsidRPr="00CC77E1">
        <w:rPr>
          <w:rFonts w:cs="Arial"/>
        </w:rPr>
        <w:t>-Les travaux ou examens non réclamés sont conservés un an, puis détruits (calendrier de conservation de l'UQAC-CAD-4845).</w:t>
      </w:r>
    </w:p>
    <w:p w14:paraId="30E36E5B" w14:textId="77777777" w:rsidR="001818A3" w:rsidRPr="00CC77E1" w:rsidRDefault="001818A3" w:rsidP="001818A3">
      <w:pPr>
        <w:jc w:val="both"/>
        <w:rPr>
          <w:rFonts w:cs="Arial"/>
        </w:rPr>
      </w:pPr>
      <w:r w:rsidRPr="00CC77E1">
        <w:rPr>
          <w:rFonts w:cs="Arial"/>
        </w:rPr>
        <w:t>-Aucun résultat ne sera communiqué par les secrétariats. Les résultats seront disponibles dans le dossier électronique de chaque personne étudiante par Internet.</w:t>
      </w:r>
    </w:p>
    <w:p w14:paraId="200D70CD" w14:textId="77777777" w:rsidR="001818A3" w:rsidRPr="00CC77E1" w:rsidRDefault="001818A3" w:rsidP="001818A3">
      <w:pPr>
        <w:jc w:val="both"/>
        <w:rPr>
          <w:rFonts w:cs="Arial"/>
        </w:rPr>
      </w:pPr>
    </w:p>
    <w:p w14:paraId="3EAD36D9" w14:textId="77777777" w:rsidR="001818A3" w:rsidRPr="00CC77E1" w:rsidRDefault="001818A3" w:rsidP="001818A3">
      <w:pPr>
        <w:jc w:val="both"/>
        <w:rPr>
          <w:rFonts w:cs="Arial"/>
          <w:color w:val="000000"/>
        </w:rPr>
      </w:pPr>
    </w:p>
    <w:p w14:paraId="161DFC86" w14:textId="77777777" w:rsidR="001818A3" w:rsidRPr="00CC77E1" w:rsidRDefault="001818A3" w:rsidP="001818A3">
      <w:pPr>
        <w:jc w:val="both"/>
        <w:rPr>
          <w:rFonts w:cs="Arial"/>
          <w:b/>
          <w:bCs/>
          <w:u w:val="single"/>
        </w:rPr>
      </w:pPr>
      <w:r w:rsidRPr="00CC77E1">
        <w:rPr>
          <w:rFonts w:cs="Arial"/>
          <w:b/>
          <w:bCs/>
          <w:u w:val="single"/>
        </w:rPr>
        <w:t>9.</w:t>
      </w:r>
      <w:r w:rsidRPr="00CC77E1">
        <w:rPr>
          <w:rFonts w:cs="Arial"/>
          <w:u w:val="single"/>
        </w:rPr>
        <w:t xml:space="preserve"> </w:t>
      </w:r>
      <w:r w:rsidRPr="00CC77E1">
        <w:rPr>
          <w:rFonts w:cs="Arial"/>
          <w:b/>
          <w:bCs/>
          <w:u w:val="single"/>
        </w:rPr>
        <w:t>Nombre d'heures de travail demandées par cours</w:t>
      </w:r>
    </w:p>
    <w:p w14:paraId="176D646B" w14:textId="77777777" w:rsidR="001818A3" w:rsidRPr="00CC77E1" w:rsidRDefault="001818A3" w:rsidP="001818A3">
      <w:pPr>
        <w:jc w:val="both"/>
        <w:rPr>
          <w:rFonts w:cs="Arial"/>
          <w:b/>
          <w:bCs/>
          <w:u w:val="single"/>
        </w:rPr>
      </w:pPr>
    </w:p>
    <w:p w14:paraId="5AB21823" w14:textId="77777777" w:rsidR="001818A3" w:rsidRPr="00CC77E1" w:rsidRDefault="001818A3" w:rsidP="001818A3">
      <w:pPr>
        <w:jc w:val="both"/>
        <w:rPr>
          <w:rFonts w:cs="Arial"/>
        </w:rPr>
      </w:pPr>
      <w:r w:rsidRPr="00CC77E1">
        <w:rPr>
          <w:rFonts w:cs="Arial"/>
        </w:rPr>
        <w:t>Selon le règlement général no.2 (1.1.7), le crédit est défini comme une unité qui permet d'attribuer une valeur numérique à la charge de travail requise pour atteindre les objectifs particuliers des cours ; un crédit correspond, selon l'estimation de l'Université, à 45 heures de formation, planifiées et encadrées selon des formules pédagogiques variées et adaptées aux exigences des cours.</w:t>
      </w:r>
    </w:p>
    <w:p w14:paraId="7D54EA8D" w14:textId="77777777" w:rsidR="001818A3" w:rsidRPr="00CC77E1" w:rsidRDefault="001818A3" w:rsidP="001818A3">
      <w:pPr>
        <w:jc w:val="both"/>
        <w:rPr>
          <w:rFonts w:cs="Arial"/>
        </w:rPr>
      </w:pPr>
    </w:p>
    <w:p w14:paraId="3DB71C62" w14:textId="77777777" w:rsidR="001818A3" w:rsidRPr="00CC77E1" w:rsidRDefault="001818A3" w:rsidP="001818A3">
      <w:pPr>
        <w:jc w:val="both"/>
        <w:rPr>
          <w:rFonts w:cs="Arial"/>
        </w:rPr>
      </w:pPr>
      <w:r w:rsidRPr="00CC77E1">
        <w:rPr>
          <w:rFonts w:cs="Arial"/>
        </w:rPr>
        <w:t>Ainsi, un cours de 3 crédits correspond à 135 heures, c.-à-d. 45 heures de cours et 90 heures de travail personnel.</w:t>
      </w:r>
    </w:p>
    <w:p w14:paraId="34C8AA81" w14:textId="77777777" w:rsidR="001818A3" w:rsidRPr="00CC77E1" w:rsidRDefault="001818A3" w:rsidP="001818A3">
      <w:pPr>
        <w:jc w:val="both"/>
        <w:rPr>
          <w:rFonts w:cs="Arial"/>
        </w:rPr>
      </w:pPr>
    </w:p>
    <w:p w14:paraId="1141D49B" w14:textId="77777777" w:rsidR="001818A3" w:rsidRPr="00CC77E1" w:rsidRDefault="001818A3" w:rsidP="001818A3">
      <w:pPr>
        <w:spacing w:after="120"/>
        <w:rPr>
          <w:rFonts w:cs="Arial"/>
          <w:b/>
          <w:bCs/>
          <w:color w:val="000000"/>
          <w:u w:val="single"/>
        </w:rPr>
      </w:pPr>
      <w:r w:rsidRPr="00CC77E1">
        <w:rPr>
          <w:rFonts w:cs="Arial"/>
          <w:b/>
          <w:bCs/>
          <w:color w:val="000000"/>
          <w:u w:val="single"/>
        </w:rPr>
        <w:t>10. Nétiquette s’appliquant à la formation à distance (Moodle et FAD)</w:t>
      </w:r>
    </w:p>
    <w:p w14:paraId="25860B90" w14:textId="77777777" w:rsidR="001818A3" w:rsidRPr="00CC77E1" w:rsidRDefault="001818A3" w:rsidP="001818A3">
      <w:pPr>
        <w:numPr>
          <w:ilvl w:val="0"/>
          <w:numId w:val="28"/>
        </w:numPr>
        <w:tabs>
          <w:tab w:val="left" w:pos="851"/>
        </w:tabs>
        <w:autoSpaceDE w:val="0"/>
        <w:autoSpaceDN w:val="0"/>
        <w:spacing w:line="276" w:lineRule="auto"/>
        <w:ind w:left="851" w:hanging="284"/>
        <w:jc w:val="both"/>
        <w:rPr>
          <w:rFonts w:cs="Arial"/>
        </w:rPr>
      </w:pPr>
      <w:r w:rsidRPr="00CC77E1">
        <w:rPr>
          <w:rFonts w:cs="Arial"/>
        </w:rPr>
        <w:t xml:space="preserve">Dans le cadre des échanges synchrones ou asynchrones du cours (par exemple : forum, visioconférence, courriels, etc.), il est important : </w:t>
      </w:r>
    </w:p>
    <w:p w14:paraId="22765135"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D’ê</w:t>
      </w:r>
      <w:r w:rsidRPr="00CC77E1">
        <w:rPr>
          <w:rFonts w:ascii="Arial" w:hAnsi="Arial" w:cs="Arial"/>
        </w:rPr>
        <w:t>t</w:t>
      </w:r>
      <w:r w:rsidRPr="00CC77E1">
        <w:rPr>
          <w:rFonts w:cs="Arial"/>
        </w:rPr>
        <w:t xml:space="preserve">re respectueux. Aucune forme de discrimination ne sera tolérée. </w:t>
      </w:r>
    </w:p>
    <w:p w14:paraId="30161314"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 xml:space="preserve">De s’abstenir d’utiliser un langage vulgaire, obscène ou malveillant. </w:t>
      </w:r>
    </w:p>
    <w:p w14:paraId="59E6C247"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 xml:space="preserve">De ne pas écrire en majuscules (écrire en majuscule équivaut </w:t>
      </w:r>
      <w:proofErr w:type="spellStart"/>
      <w:r w:rsidRPr="00CC77E1">
        <w:rPr>
          <w:rFonts w:cs="Arial"/>
        </w:rPr>
        <w:t>a</w:t>
      </w:r>
      <w:proofErr w:type="spellEnd"/>
      <w:r w:rsidRPr="00CC77E1">
        <w:rPr>
          <w:rFonts w:cs="Arial"/>
        </w:rPr>
        <w:t xml:space="preserve">̀ crier). </w:t>
      </w:r>
    </w:p>
    <w:p w14:paraId="04B7F9BC"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 xml:space="preserve">D’utiliser son adresse courriel de l’UQAC et non son adresse personnelle. Le moyen de communication officiel est votre courriel de l'UQAC. Il est donc de votre responsabilité de l'utiliser et de le consulter régulièrement. </w:t>
      </w:r>
    </w:p>
    <w:p w14:paraId="20F44FE8" w14:textId="77777777" w:rsidR="001818A3" w:rsidRPr="00CC77E1" w:rsidRDefault="001818A3" w:rsidP="001818A3">
      <w:pPr>
        <w:numPr>
          <w:ilvl w:val="0"/>
          <w:numId w:val="28"/>
        </w:numPr>
        <w:tabs>
          <w:tab w:val="left" w:pos="851"/>
        </w:tabs>
        <w:autoSpaceDE w:val="0"/>
        <w:autoSpaceDN w:val="0"/>
        <w:spacing w:line="276" w:lineRule="auto"/>
        <w:ind w:left="851" w:hanging="284"/>
        <w:jc w:val="both"/>
        <w:rPr>
          <w:rFonts w:cs="Arial"/>
        </w:rPr>
      </w:pPr>
      <w:r w:rsidRPr="00CC77E1">
        <w:rPr>
          <w:rFonts w:cs="Arial"/>
        </w:rPr>
        <w:t xml:space="preserve">Plus particulièrement, pendant la visioconférence, il est important : </w:t>
      </w:r>
    </w:p>
    <w:p w14:paraId="57AA2A02"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De s’assurer à l</w:t>
      </w:r>
      <w:r w:rsidRPr="00CC77E1">
        <w:rPr>
          <w:rFonts w:cs="Arial Narrow"/>
        </w:rPr>
        <w:t>’</w:t>
      </w:r>
      <w:r w:rsidRPr="00CC77E1">
        <w:rPr>
          <w:rFonts w:cs="Arial"/>
        </w:rPr>
        <w:t>avance (au moins 24h avant la premi</w:t>
      </w:r>
      <w:r w:rsidRPr="00CC77E1">
        <w:rPr>
          <w:rFonts w:cs="Arial Narrow"/>
        </w:rPr>
        <w:t>è</w:t>
      </w:r>
      <w:r w:rsidRPr="00CC77E1">
        <w:rPr>
          <w:rFonts w:cs="Arial"/>
        </w:rPr>
        <w:t>re s</w:t>
      </w:r>
      <w:r w:rsidRPr="00CC77E1">
        <w:rPr>
          <w:rFonts w:cs="Arial Narrow"/>
        </w:rPr>
        <w:t>é</w:t>
      </w:r>
      <w:r w:rsidRPr="00CC77E1">
        <w:rPr>
          <w:rFonts w:cs="Arial"/>
        </w:rPr>
        <w:t>ance) que tout le mat</w:t>
      </w:r>
      <w:r w:rsidRPr="00CC77E1">
        <w:rPr>
          <w:rFonts w:cs="Arial Narrow"/>
        </w:rPr>
        <w:t>é</w:t>
      </w:r>
      <w:r w:rsidRPr="00CC77E1">
        <w:rPr>
          <w:rFonts w:cs="Arial"/>
        </w:rPr>
        <w:t xml:space="preserve">riel est fonctionnel. </w:t>
      </w:r>
    </w:p>
    <w:p w14:paraId="361A6771"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 xml:space="preserve">D’arriver </w:t>
      </w:r>
      <w:proofErr w:type="spellStart"/>
      <w:r w:rsidRPr="00CC77E1">
        <w:rPr>
          <w:rFonts w:cs="Arial"/>
        </w:rPr>
        <w:t>a</w:t>
      </w:r>
      <w:proofErr w:type="spellEnd"/>
      <w:r w:rsidRPr="00CC77E1">
        <w:rPr>
          <w:rFonts w:cs="Arial"/>
        </w:rPr>
        <w:t>̀ l</w:t>
      </w:r>
      <w:r w:rsidRPr="00CC77E1">
        <w:rPr>
          <w:rFonts w:cs="Arial Narrow"/>
        </w:rPr>
        <w:t>’</w:t>
      </w:r>
      <w:r w:rsidRPr="00CC77E1">
        <w:rPr>
          <w:rFonts w:cs="Arial"/>
        </w:rPr>
        <w:t>avance pour s</w:t>
      </w:r>
      <w:r w:rsidRPr="00CC77E1">
        <w:rPr>
          <w:rFonts w:cs="Arial Narrow"/>
        </w:rPr>
        <w:t>’</w:t>
      </w:r>
      <w:r w:rsidRPr="00CC77E1">
        <w:rPr>
          <w:rFonts w:cs="Arial"/>
        </w:rPr>
        <w:t xml:space="preserve">assurer que la connexion fonctionne. </w:t>
      </w:r>
    </w:p>
    <w:p w14:paraId="2DFF364A"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De porter des vê</w:t>
      </w:r>
      <w:r w:rsidRPr="00CC77E1">
        <w:rPr>
          <w:rFonts w:ascii="Arial" w:hAnsi="Arial" w:cs="Arial"/>
        </w:rPr>
        <w:t>t</w:t>
      </w:r>
      <w:r w:rsidRPr="00CC77E1">
        <w:rPr>
          <w:rFonts w:cs="Arial"/>
        </w:rPr>
        <w:t xml:space="preserve">ements appropriés à un contexte scolaire. </w:t>
      </w:r>
    </w:p>
    <w:p w14:paraId="32D27F5D"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lastRenderedPageBreak/>
        <w:t xml:space="preserve">De choisir un endroit calme, propice </w:t>
      </w:r>
      <w:proofErr w:type="spellStart"/>
      <w:r w:rsidRPr="00CC77E1">
        <w:rPr>
          <w:rFonts w:cs="Arial"/>
        </w:rPr>
        <w:t>a</w:t>
      </w:r>
      <w:proofErr w:type="spellEnd"/>
      <w:r w:rsidRPr="00CC77E1">
        <w:rPr>
          <w:rFonts w:cs="Arial"/>
        </w:rPr>
        <w:t xml:space="preserve">̀ l’apprentissage et au travail afin de participer au cours. </w:t>
      </w:r>
    </w:p>
    <w:p w14:paraId="506CDB64"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 xml:space="preserve">D’activer sa caméra et son micro à la demande du professeur ou du chargé de cours pour les besoins pédagogiques. </w:t>
      </w:r>
    </w:p>
    <w:p w14:paraId="7B29658A"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De demander la parole en cliquant sur la main bleue à cô</w:t>
      </w:r>
      <w:r w:rsidRPr="00CC77E1">
        <w:rPr>
          <w:rFonts w:ascii="Arial" w:hAnsi="Arial" w:cs="Arial"/>
        </w:rPr>
        <w:t>t</w:t>
      </w:r>
      <w:r w:rsidRPr="00CC77E1">
        <w:rPr>
          <w:rFonts w:cs="Arial"/>
        </w:rPr>
        <w:t xml:space="preserve">é de son nom de participant et attendre son tour de parole (ou selon les directives propres au cours). </w:t>
      </w:r>
    </w:p>
    <w:p w14:paraId="7E2953A5"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De ne pas faire de saisie d’écran ou d’enregistrement à moins d</w:t>
      </w:r>
      <w:r w:rsidRPr="00CC77E1">
        <w:rPr>
          <w:rFonts w:cs="Arial Narrow"/>
        </w:rPr>
        <w:t>’</w:t>
      </w:r>
      <w:r w:rsidRPr="00CC77E1">
        <w:rPr>
          <w:rFonts w:cs="Arial"/>
        </w:rPr>
        <w:t xml:space="preserve">y avoir </w:t>
      </w:r>
      <w:proofErr w:type="spellStart"/>
      <w:r w:rsidRPr="00CC77E1">
        <w:rPr>
          <w:rFonts w:cs="Arial"/>
        </w:rPr>
        <w:t>éte</w:t>
      </w:r>
      <w:proofErr w:type="spellEnd"/>
      <w:r w:rsidRPr="00CC77E1">
        <w:rPr>
          <w:rFonts w:cs="Arial"/>
        </w:rPr>
        <w:t xml:space="preserve">́ invité. </w:t>
      </w:r>
    </w:p>
    <w:p w14:paraId="127ACC2B" w14:textId="77777777" w:rsidR="001818A3" w:rsidRPr="00CC77E1" w:rsidRDefault="001818A3" w:rsidP="001818A3">
      <w:pPr>
        <w:numPr>
          <w:ilvl w:val="1"/>
          <w:numId w:val="28"/>
        </w:numPr>
        <w:tabs>
          <w:tab w:val="left" w:pos="851"/>
        </w:tabs>
        <w:autoSpaceDE w:val="0"/>
        <w:autoSpaceDN w:val="0"/>
        <w:spacing w:line="276" w:lineRule="auto"/>
        <w:ind w:left="2004"/>
        <w:jc w:val="both"/>
        <w:rPr>
          <w:rFonts w:cs="Arial"/>
        </w:rPr>
      </w:pPr>
      <w:r w:rsidRPr="00CC77E1">
        <w:rPr>
          <w:rFonts w:cs="Arial"/>
        </w:rPr>
        <w:t xml:space="preserve">De ne pas diffuser le contenu de la visioconférence sous aucune forme et sur aucune plateforme. </w:t>
      </w:r>
    </w:p>
    <w:p w14:paraId="0BF73E67" w14:textId="77777777" w:rsidR="001818A3" w:rsidRPr="00CC77E1" w:rsidRDefault="001818A3" w:rsidP="001818A3">
      <w:pPr>
        <w:ind w:left="600" w:hanging="600"/>
        <w:rPr>
          <w:rFonts w:cs="Arial"/>
        </w:rPr>
      </w:pPr>
    </w:p>
    <w:p w14:paraId="2721B269" w14:textId="77777777" w:rsidR="001818A3" w:rsidRPr="00CC77E1" w:rsidRDefault="001818A3" w:rsidP="001818A3">
      <w:pPr>
        <w:ind w:left="600" w:hanging="600"/>
        <w:rPr>
          <w:rFonts w:cs="Arial"/>
        </w:rPr>
      </w:pPr>
    </w:p>
    <w:p w14:paraId="52C63A70" w14:textId="77777777" w:rsidR="001818A3" w:rsidRPr="00CC77E1" w:rsidRDefault="001818A3" w:rsidP="001818A3">
      <w:pPr>
        <w:jc w:val="both"/>
        <w:rPr>
          <w:rFonts w:cs="Arial"/>
        </w:rPr>
      </w:pPr>
      <w:r w:rsidRPr="00CC77E1">
        <w:rPr>
          <w:rFonts w:cs="Arial"/>
        </w:rPr>
        <w:t>Adopté le 19 décembre 2011 par le Comité de programme de doctorat en psychologie (</w:t>
      </w:r>
      <w:proofErr w:type="spellStart"/>
      <w:r w:rsidRPr="00CC77E1">
        <w:rPr>
          <w:rFonts w:cs="Arial"/>
        </w:rPr>
        <w:t>D.Ps</w:t>
      </w:r>
      <w:proofErr w:type="spellEnd"/>
      <w:r w:rsidRPr="00CC77E1">
        <w:rPr>
          <w:rFonts w:cs="Arial"/>
        </w:rPr>
        <w:t>.).</w:t>
      </w:r>
    </w:p>
    <w:p w14:paraId="19BCC1CB" w14:textId="77777777" w:rsidR="001818A3" w:rsidRPr="00CC77E1" w:rsidRDefault="001818A3" w:rsidP="001818A3">
      <w:pPr>
        <w:jc w:val="both"/>
        <w:rPr>
          <w:rFonts w:cs="Arial"/>
        </w:rPr>
      </w:pPr>
      <w:r w:rsidRPr="00CC77E1">
        <w:rPr>
          <w:rFonts w:cs="Arial"/>
        </w:rPr>
        <w:t>Modifié le 15 février 2013 par le Comité de programme de doctorat en psychologie (</w:t>
      </w:r>
      <w:proofErr w:type="spellStart"/>
      <w:r w:rsidRPr="00CC77E1">
        <w:rPr>
          <w:rFonts w:cs="Arial"/>
        </w:rPr>
        <w:t>D.Ps</w:t>
      </w:r>
      <w:proofErr w:type="spellEnd"/>
      <w:r w:rsidRPr="00CC77E1">
        <w:rPr>
          <w:rFonts w:cs="Arial"/>
        </w:rPr>
        <w:t>.).</w:t>
      </w:r>
    </w:p>
    <w:p w14:paraId="796339D2" w14:textId="77777777" w:rsidR="001818A3" w:rsidRPr="00CC77E1" w:rsidRDefault="001818A3" w:rsidP="001818A3">
      <w:pPr>
        <w:jc w:val="both"/>
        <w:rPr>
          <w:rFonts w:cs="Arial"/>
        </w:rPr>
      </w:pPr>
      <w:r w:rsidRPr="00CC77E1">
        <w:rPr>
          <w:rFonts w:cs="Arial"/>
        </w:rPr>
        <w:t>Modifié le 22 avril 2016 par le Comité de programme de doctorat en psychologie (</w:t>
      </w:r>
      <w:proofErr w:type="spellStart"/>
      <w:r w:rsidRPr="00CC77E1">
        <w:rPr>
          <w:rFonts w:cs="Arial"/>
        </w:rPr>
        <w:t>D.Ps</w:t>
      </w:r>
      <w:proofErr w:type="spellEnd"/>
      <w:r w:rsidRPr="00CC77E1">
        <w:rPr>
          <w:rFonts w:cs="Arial"/>
        </w:rPr>
        <w:t>.).</w:t>
      </w:r>
    </w:p>
    <w:p w14:paraId="6EAE2C84" w14:textId="77777777" w:rsidR="001818A3" w:rsidRPr="00CC77E1" w:rsidRDefault="001818A3" w:rsidP="001818A3">
      <w:pPr>
        <w:jc w:val="both"/>
        <w:rPr>
          <w:rFonts w:cs="Arial"/>
        </w:rPr>
      </w:pPr>
      <w:r w:rsidRPr="00CC77E1">
        <w:rPr>
          <w:rFonts w:cs="Arial"/>
        </w:rPr>
        <w:t>Modifié le 26 novembre 2020 par le Comité de programme de doctorat en psychologie (</w:t>
      </w:r>
      <w:proofErr w:type="spellStart"/>
      <w:r w:rsidRPr="00CC77E1">
        <w:rPr>
          <w:rFonts w:cs="Arial"/>
        </w:rPr>
        <w:t>D.Ps</w:t>
      </w:r>
      <w:proofErr w:type="spellEnd"/>
      <w:r w:rsidRPr="00CC77E1">
        <w:rPr>
          <w:rFonts w:cs="Arial"/>
        </w:rPr>
        <w:t>.).</w:t>
      </w:r>
    </w:p>
    <w:p w14:paraId="2AEEAE47" w14:textId="77777777" w:rsidR="001818A3" w:rsidRPr="00CC77E1" w:rsidRDefault="001818A3" w:rsidP="001818A3">
      <w:pPr>
        <w:jc w:val="both"/>
        <w:rPr>
          <w:rFonts w:ascii="Times New Roman" w:hAnsi="Times New Roman"/>
        </w:rPr>
      </w:pPr>
      <w:r w:rsidRPr="00CC77E1">
        <w:t>Modifié le 17 août 2021 par le Comité de programme de doctorat en psychologie (</w:t>
      </w:r>
      <w:proofErr w:type="spellStart"/>
      <w:r w:rsidRPr="00CC77E1">
        <w:t>D.Ps</w:t>
      </w:r>
      <w:proofErr w:type="spellEnd"/>
      <w:r w:rsidRPr="00CC77E1">
        <w:t>.)</w:t>
      </w:r>
    </w:p>
    <w:p w14:paraId="21A0AA0B" w14:textId="77777777" w:rsidR="001818A3" w:rsidRPr="00CC77E1" w:rsidRDefault="001818A3" w:rsidP="001818A3">
      <w:pPr>
        <w:jc w:val="both"/>
        <w:rPr>
          <w:rFonts w:cs="Arial"/>
        </w:rPr>
      </w:pPr>
      <w:r w:rsidRPr="00CC77E1">
        <w:t>Modifié le 25 novembre 2022 par le Comité de programme de doctorat en psychologie (</w:t>
      </w:r>
      <w:proofErr w:type="spellStart"/>
      <w:r w:rsidRPr="00CC77E1">
        <w:t>D.Ps</w:t>
      </w:r>
      <w:proofErr w:type="spellEnd"/>
      <w:r w:rsidRPr="00CC77E1">
        <w:t>.)</w:t>
      </w:r>
    </w:p>
    <w:p w14:paraId="2BA83014" w14:textId="77777777" w:rsidR="001818A3" w:rsidRPr="00CC77E1" w:rsidRDefault="001818A3" w:rsidP="001818A3">
      <w:pPr>
        <w:jc w:val="both"/>
        <w:rPr>
          <w:rFonts w:cs="Arial"/>
        </w:rPr>
      </w:pPr>
      <w:r w:rsidRPr="00CC77E1">
        <w:rPr>
          <w:rFonts w:cs="Arial"/>
        </w:rPr>
        <w:t>Modifié le 16 mai 2025 par le Comité de programme de doctorat en psychologie (</w:t>
      </w:r>
      <w:proofErr w:type="spellStart"/>
      <w:r w:rsidRPr="00CC77E1">
        <w:rPr>
          <w:rFonts w:cs="Arial"/>
        </w:rPr>
        <w:t>D.Ps</w:t>
      </w:r>
      <w:proofErr w:type="spellEnd"/>
      <w:r w:rsidRPr="00CC77E1">
        <w:rPr>
          <w:rFonts w:cs="Arial"/>
        </w:rPr>
        <w:t>.)</w:t>
      </w:r>
    </w:p>
    <w:p w14:paraId="6E493F10" w14:textId="77777777" w:rsidR="001818A3" w:rsidRPr="00B11326" w:rsidRDefault="001818A3" w:rsidP="001818A3">
      <w:pPr>
        <w:jc w:val="center"/>
        <w:rPr>
          <w:rFonts w:ascii="Arial" w:hAnsi="Arial" w:cs="Arial"/>
          <w:sz w:val="20"/>
          <w:szCs w:val="20"/>
          <w:lang w:eastAsia="fr-CA"/>
        </w:rPr>
      </w:pPr>
    </w:p>
    <w:p w14:paraId="2D2B6652" w14:textId="77777777" w:rsidR="00B11326" w:rsidRPr="00B11326" w:rsidRDefault="00B11326" w:rsidP="001818A3">
      <w:pPr>
        <w:jc w:val="center"/>
        <w:rPr>
          <w:rFonts w:ascii="Arial" w:hAnsi="Arial" w:cs="Arial"/>
          <w:sz w:val="20"/>
          <w:szCs w:val="20"/>
          <w:lang w:eastAsia="fr-CA"/>
        </w:rPr>
      </w:pPr>
    </w:p>
    <w:sectPr w:rsidR="00B11326" w:rsidRPr="00B11326" w:rsidSect="001818A3">
      <w:footerReference w:type="default" r:id="rId21"/>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B613" w14:textId="77777777" w:rsidR="00B850D8" w:rsidRDefault="00B850D8">
      <w:r>
        <w:separator/>
      </w:r>
    </w:p>
  </w:endnote>
  <w:endnote w:type="continuationSeparator" w:id="0">
    <w:p w14:paraId="642F18D4" w14:textId="77777777" w:rsidR="00B850D8" w:rsidRDefault="00B8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84C1" w14:textId="29475B66" w:rsidR="00B31C22" w:rsidRPr="001566C1" w:rsidRDefault="00B31C22" w:rsidP="00B31C22">
    <w:pPr>
      <w:pStyle w:val="Pieddepage"/>
      <w:pBdr>
        <w:top w:val="single" w:sz="4" w:space="1" w:color="auto"/>
      </w:pBdr>
      <w:tabs>
        <w:tab w:val="right" w:pos="9356"/>
      </w:tabs>
      <w:rPr>
        <w:rFonts w:ascii="Times New Roman" w:hAnsi="Times New Roman"/>
      </w:rPr>
    </w:pPr>
    <w:r w:rsidRPr="00573008">
      <w:rPr>
        <w:rFonts w:ascii="Times New Roman" w:hAnsi="Times New Roman"/>
      </w:rPr>
      <w:t>SDP</w:t>
    </w:r>
    <w:r>
      <w:rPr>
        <w:rFonts w:ascii="Times New Roman" w:hAnsi="Times New Roman"/>
      </w:rPr>
      <w:t>N</w:t>
    </w:r>
    <w:r w:rsidRPr="00573008">
      <w:rPr>
        <w:rFonts w:ascii="Times New Roman" w:hAnsi="Times New Roman"/>
      </w:rPr>
      <w:t>80</w:t>
    </w:r>
    <w:r>
      <w:rPr>
        <w:rFonts w:ascii="Times New Roman" w:hAnsi="Times New Roman"/>
      </w:rPr>
      <w:t xml:space="preserve">0 - </w:t>
    </w:r>
    <w:r w:rsidRPr="00573008">
      <w:rPr>
        <w:rFonts w:ascii="Times New Roman" w:hAnsi="Times New Roman"/>
      </w:rPr>
      <w:t xml:space="preserve">Stage </w:t>
    </w:r>
    <w:r>
      <w:rPr>
        <w:rFonts w:ascii="Times New Roman" w:hAnsi="Times New Roman"/>
      </w:rPr>
      <w:t xml:space="preserve">d’observation en </w:t>
    </w:r>
    <w:r>
      <w:rPr>
        <w:rFonts w:ascii="Times New Roman" w:hAnsi="Times New Roman"/>
      </w:rPr>
      <w:t>neuro</w:t>
    </w:r>
    <w:r w:rsidRPr="00573008">
      <w:rPr>
        <w:rFonts w:ascii="Times New Roman" w:hAnsi="Times New Roman"/>
      </w:rPr>
      <w:t>psychologie</w:t>
    </w:r>
    <w:r w:rsidRPr="001566C1">
      <w:rPr>
        <w:rFonts w:ascii="Times New Roman" w:hAnsi="Times New Roman"/>
      </w:rPr>
      <w:tab/>
    </w:r>
    <w:r>
      <w:rPr>
        <w:rFonts w:ascii="Times New Roman" w:hAnsi="Times New Roman"/>
      </w:rPr>
      <w:t xml:space="preserve"> Plan de cours – </w:t>
    </w:r>
    <w:r w:rsidRPr="00882E9C">
      <w:rPr>
        <w:rFonts w:ascii="Times New Roman" w:hAnsi="Times New Roman"/>
        <w:highlight w:val="yellow"/>
      </w:rPr>
      <w:t>Hiver 2023</w:t>
    </w:r>
  </w:p>
  <w:p w14:paraId="24D9E182" w14:textId="77777777" w:rsidR="007738CB" w:rsidRPr="00B31C22" w:rsidRDefault="007738CB" w:rsidP="007738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D9C3" w14:textId="77777777" w:rsidR="00B850D8" w:rsidRDefault="00B850D8">
      <w:r>
        <w:separator/>
      </w:r>
    </w:p>
  </w:footnote>
  <w:footnote w:type="continuationSeparator" w:id="0">
    <w:p w14:paraId="6F9A6314" w14:textId="77777777" w:rsidR="00B850D8" w:rsidRDefault="00B85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in;height:3in" o:bullet="t"/>
    </w:pict>
  </w:numPicBullet>
  <w:numPicBullet w:numPicBulletId="1">
    <w:pict>
      <v:shape id="_x0000_i1075" type="#_x0000_t75" style="width:3in;height:3in" o:bullet="t"/>
    </w:pict>
  </w:numPicBullet>
  <w:numPicBullet w:numPicBulletId="2">
    <w:pict>
      <v:shape id="_x0000_i1076" type="#_x0000_t75" style="width:3in;height:3in" o:bullet="t"/>
    </w:pict>
  </w:numPicBullet>
  <w:numPicBullet w:numPicBulletId="3">
    <w:pict>
      <v:shape id="_x0000_i1077" type="#_x0000_t75" style="width:3in;height:3in" o:bullet="t"/>
    </w:pict>
  </w:numPicBullet>
  <w:numPicBullet w:numPicBulletId="4">
    <w:pict>
      <v:shape id="_x0000_i1078" type="#_x0000_t75" style="width:3in;height:3in" o:bullet="t"/>
    </w:pict>
  </w:numPicBullet>
  <w:numPicBullet w:numPicBulletId="5">
    <w:pict>
      <v:shape id="_x0000_i1079" type="#_x0000_t75" style="width:3in;height:3in" o:bullet="t"/>
    </w:pict>
  </w:numPicBullet>
  <w:numPicBullet w:numPicBulletId="6">
    <w:pict>
      <v:shape id="_x0000_i1080" type="#_x0000_t75" style="width:3in;height:3in" o:bullet="t"/>
    </w:pict>
  </w:numPicBullet>
  <w:numPicBullet w:numPicBulletId="7">
    <w:pict>
      <v:shape id="_x0000_i1081" type="#_x0000_t75" style="width:3in;height:3in" o:bullet="t"/>
    </w:pict>
  </w:numPicBullet>
  <w:numPicBullet w:numPicBulletId="8">
    <w:pict>
      <v:shape id="_x0000_i1082" type="#_x0000_t75" style="width:3in;height:3in" o:bullet="t"/>
    </w:pict>
  </w:numPicBullet>
  <w:numPicBullet w:numPicBulletId="9">
    <w:pict>
      <v:shape id="_x0000_i1083" type="#_x0000_t75" style="width:3in;height:3in" o:bullet="t"/>
    </w:pict>
  </w:numPicBullet>
  <w:numPicBullet w:numPicBulletId="10">
    <w:pict>
      <v:shape id="_x0000_i1084" type="#_x0000_t75" style="width:3in;height:3in" o:bullet="t"/>
    </w:pict>
  </w:numPicBullet>
  <w:numPicBullet w:numPicBulletId="11">
    <w:pict>
      <v:shape id="_x0000_i1085" type="#_x0000_t75" style="width:3in;height:3in" o:bullet="t"/>
    </w:pict>
  </w:numPicBullet>
  <w:numPicBullet w:numPicBulletId="12">
    <w:pict>
      <v:shape id="_x0000_i1086" type="#_x0000_t75" style="width:3in;height:3in" o:bullet="t"/>
    </w:pict>
  </w:numPicBullet>
  <w:numPicBullet w:numPicBulletId="13">
    <w:pict>
      <v:shape id="_x0000_i1087" type="#_x0000_t75" style="width:3in;height:3in" o:bullet="t"/>
    </w:pict>
  </w:numPicBullet>
  <w:numPicBullet w:numPicBulletId="14">
    <w:pict>
      <v:shape id="_x0000_i1088" type="#_x0000_t75" style="width:3in;height:3in" o:bullet="t"/>
    </w:pict>
  </w:numPicBullet>
  <w:numPicBullet w:numPicBulletId="15">
    <w:pict>
      <v:shape id="_x0000_i1089" type="#_x0000_t75" style="width:3in;height:3in" o:bullet="t"/>
    </w:pict>
  </w:numPicBullet>
  <w:numPicBullet w:numPicBulletId="16">
    <w:pict>
      <v:shape id="_x0000_i1090" type="#_x0000_t75" style="width:3in;height:3in" o:bullet="t"/>
    </w:pict>
  </w:numPicBullet>
  <w:numPicBullet w:numPicBulletId="17">
    <w:pict>
      <v:shape id="_x0000_i1091" type="#_x0000_t75" style="width:3in;height:3in" o:bullet="t"/>
    </w:pict>
  </w:numPicBullet>
  <w:numPicBullet w:numPicBulletId="18">
    <w:pict>
      <v:shape id="_x0000_i1092" type="#_x0000_t75" style="width:3in;height:3in" o:bullet="t"/>
    </w:pict>
  </w:numPicBullet>
  <w:numPicBullet w:numPicBulletId="19">
    <w:pict>
      <v:shape id="_x0000_i1093" type="#_x0000_t75" style="width:3in;height:3in" o:bullet="t"/>
    </w:pict>
  </w:numPicBullet>
  <w:numPicBullet w:numPicBulletId="20">
    <w:pict>
      <v:shape id="_x0000_i1094" type="#_x0000_t75" style="width:3in;height:3in" o:bullet="t"/>
    </w:pict>
  </w:numPicBullet>
  <w:numPicBullet w:numPicBulletId="21">
    <w:pict>
      <v:shape id="_x0000_i1095" type="#_x0000_t75" style="width:3in;height:3in" o:bullet="t"/>
    </w:pict>
  </w:numPicBullet>
  <w:numPicBullet w:numPicBulletId="22">
    <w:pict>
      <v:shape id="_x0000_i1096" type="#_x0000_t75" style="width:3in;height:3in" o:bullet="t"/>
    </w:pict>
  </w:numPicBullet>
  <w:numPicBullet w:numPicBulletId="23">
    <w:pict>
      <v:shape id="_x0000_i1097" type="#_x0000_t75" style="width:3in;height:3in" o:bullet="t"/>
    </w:pict>
  </w:numPicBullet>
  <w:abstractNum w:abstractNumId="0" w15:restartNumberingAfterBreak="0">
    <w:nsid w:val="012510C3"/>
    <w:multiLevelType w:val="hybridMultilevel"/>
    <w:tmpl w:val="69EAB9E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3866A24"/>
    <w:multiLevelType w:val="hybridMultilevel"/>
    <w:tmpl w:val="881623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9339A"/>
    <w:multiLevelType w:val="hybridMultilevel"/>
    <w:tmpl w:val="335800B2"/>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06F16ACC"/>
    <w:multiLevelType w:val="hybridMultilevel"/>
    <w:tmpl w:val="D0E46718"/>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7672A66"/>
    <w:multiLevelType w:val="hybridMultilevel"/>
    <w:tmpl w:val="6DAA93D6"/>
    <w:lvl w:ilvl="0" w:tplc="673A9FCC">
      <w:start w:val="1"/>
      <w:numFmt w:val="bullet"/>
      <w:lvlText w:val=""/>
      <w:lvlJc w:val="left"/>
      <w:pPr>
        <w:tabs>
          <w:tab w:val="num" w:pos="1068"/>
        </w:tabs>
        <w:ind w:left="1068" w:hanging="360"/>
      </w:pPr>
      <w:rPr>
        <w:rFonts w:ascii="Symbol" w:hAnsi="Symbol" w:hint="default"/>
        <w:sz w:val="22"/>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7" w15:restartNumberingAfterBreak="0">
    <w:nsid w:val="0F4C7935"/>
    <w:multiLevelType w:val="hybridMultilevel"/>
    <w:tmpl w:val="C9C6527C"/>
    <w:lvl w:ilvl="0" w:tplc="9730ACC6">
      <w:numFmt w:val="bullet"/>
      <w:lvlText w:val=""/>
      <w:lvlJc w:val="left"/>
      <w:pPr>
        <w:tabs>
          <w:tab w:val="num" w:pos="795"/>
        </w:tabs>
        <w:ind w:left="795" w:hanging="435"/>
      </w:pPr>
      <w:rPr>
        <w:rFonts w:ascii="Symbol" w:eastAsia="Courier New" w:hAnsi="Symbol" w:cs="Courier New" w:hint="default"/>
        <w:sz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93115"/>
    <w:multiLevelType w:val="hybridMultilevel"/>
    <w:tmpl w:val="F30CD41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70F4901"/>
    <w:multiLevelType w:val="multilevel"/>
    <w:tmpl w:val="01325C18"/>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5D42DE"/>
    <w:multiLevelType w:val="hybridMultilevel"/>
    <w:tmpl w:val="DF08E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60F97"/>
    <w:multiLevelType w:val="multilevel"/>
    <w:tmpl w:val="9702D1B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B3F28"/>
    <w:multiLevelType w:val="hybridMultilevel"/>
    <w:tmpl w:val="43B2782C"/>
    <w:lvl w:ilvl="0" w:tplc="673A9FCC">
      <w:start w:val="1"/>
      <w:numFmt w:val="bullet"/>
      <w:lvlText w:val=""/>
      <w:lvlJc w:val="left"/>
      <w:pPr>
        <w:tabs>
          <w:tab w:val="num" w:pos="1068"/>
        </w:tabs>
        <w:ind w:left="1068" w:hanging="360"/>
      </w:pPr>
      <w:rPr>
        <w:rFonts w:ascii="Symbol" w:hAnsi="Symbol" w:hint="default"/>
        <w:sz w:val="22"/>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91A0A5D"/>
    <w:multiLevelType w:val="hybridMultilevel"/>
    <w:tmpl w:val="1E363ED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DB362DB"/>
    <w:multiLevelType w:val="hybridMultilevel"/>
    <w:tmpl w:val="F06ADB28"/>
    <w:lvl w:ilvl="0" w:tplc="673A9FCC">
      <w:start w:val="1"/>
      <w:numFmt w:val="bullet"/>
      <w:lvlText w:val=""/>
      <w:lvlJc w:val="left"/>
      <w:pPr>
        <w:tabs>
          <w:tab w:val="num" w:pos="1068"/>
        </w:tabs>
        <w:ind w:left="1068" w:hanging="360"/>
      </w:pPr>
      <w:rPr>
        <w:rFonts w:ascii="Symbol" w:hAnsi="Symbol" w:hint="default"/>
        <w:sz w:val="22"/>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hint="default"/>
        <w:sz w:val="22"/>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DCB03A9"/>
    <w:multiLevelType w:val="hybridMultilevel"/>
    <w:tmpl w:val="1BF4A83A"/>
    <w:lvl w:ilvl="0" w:tplc="673A9FCC">
      <w:start w:val="1"/>
      <w:numFmt w:val="bullet"/>
      <w:lvlText w:val=""/>
      <w:lvlJc w:val="left"/>
      <w:pPr>
        <w:tabs>
          <w:tab w:val="num" w:pos="1068"/>
        </w:tabs>
        <w:ind w:left="1068" w:hanging="360"/>
      </w:pPr>
      <w:rPr>
        <w:rFonts w:ascii="Symbol" w:hAnsi="Symbol" w:hint="default"/>
        <w:sz w:val="22"/>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8E738F3"/>
    <w:multiLevelType w:val="hybridMultilevel"/>
    <w:tmpl w:val="4B8A756C"/>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3C624C12"/>
    <w:multiLevelType w:val="hybridMultilevel"/>
    <w:tmpl w:val="21E2536A"/>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03588"/>
    <w:multiLevelType w:val="hybridMultilevel"/>
    <w:tmpl w:val="BE484C96"/>
    <w:lvl w:ilvl="0" w:tplc="040C0005">
      <w:start w:val="1"/>
      <w:numFmt w:val="bullet"/>
      <w:lvlText w:val=""/>
      <w:lvlJc w:val="left"/>
      <w:pPr>
        <w:tabs>
          <w:tab w:val="num" w:pos="1430"/>
        </w:tabs>
        <w:ind w:left="1430" w:hanging="360"/>
      </w:pPr>
      <w:rPr>
        <w:rFonts w:ascii="Wingdings" w:hAnsi="Wingdings" w:hint="default"/>
      </w:rPr>
    </w:lvl>
    <w:lvl w:ilvl="1" w:tplc="040C0003" w:tentative="1">
      <w:start w:val="1"/>
      <w:numFmt w:val="bullet"/>
      <w:lvlText w:val="o"/>
      <w:lvlJc w:val="left"/>
      <w:pPr>
        <w:tabs>
          <w:tab w:val="num" w:pos="2150"/>
        </w:tabs>
        <w:ind w:left="2150" w:hanging="360"/>
      </w:pPr>
      <w:rPr>
        <w:rFonts w:ascii="Courier New" w:hAnsi="Courier New" w:cs="Courier New" w:hint="default"/>
      </w:rPr>
    </w:lvl>
    <w:lvl w:ilvl="2" w:tplc="040C0005" w:tentative="1">
      <w:start w:val="1"/>
      <w:numFmt w:val="bullet"/>
      <w:lvlText w:val=""/>
      <w:lvlJc w:val="left"/>
      <w:pPr>
        <w:tabs>
          <w:tab w:val="num" w:pos="2870"/>
        </w:tabs>
        <w:ind w:left="2870" w:hanging="360"/>
      </w:pPr>
      <w:rPr>
        <w:rFonts w:ascii="Wingdings" w:hAnsi="Wingdings" w:hint="default"/>
      </w:rPr>
    </w:lvl>
    <w:lvl w:ilvl="3" w:tplc="040C0001" w:tentative="1">
      <w:start w:val="1"/>
      <w:numFmt w:val="bullet"/>
      <w:lvlText w:val=""/>
      <w:lvlJc w:val="left"/>
      <w:pPr>
        <w:tabs>
          <w:tab w:val="num" w:pos="3590"/>
        </w:tabs>
        <w:ind w:left="3590" w:hanging="360"/>
      </w:pPr>
      <w:rPr>
        <w:rFonts w:ascii="Symbol" w:hAnsi="Symbol" w:hint="default"/>
      </w:rPr>
    </w:lvl>
    <w:lvl w:ilvl="4" w:tplc="040C0003" w:tentative="1">
      <w:start w:val="1"/>
      <w:numFmt w:val="bullet"/>
      <w:lvlText w:val="o"/>
      <w:lvlJc w:val="left"/>
      <w:pPr>
        <w:tabs>
          <w:tab w:val="num" w:pos="4310"/>
        </w:tabs>
        <w:ind w:left="4310" w:hanging="360"/>
      </w:pPr>
      <w:rPr>
        <w:rFonts w:ascii="Courier New" w:hAnsi="Courier New" w:cs="Courier New" w:hint="default"/>
      </w:rPr>
    </w:lvl>
    <w:lvl w:ilvl="5" w:tplc="040C0005" w:tentative="1">
      <w:start w:val="1"/>
      <w:numFmt w:val="bullet"/>
      <w:lvlText w:val=""/>
      <w:lvlJc w:val="left"/>
      <w:pPr>
        <w:tabs>
          <w:tab w:val="num" w:pos="5030"/>
        </w:tabs>
        <w:ind w:left="5030" w:hanging="360"/>
      </w:pPr>
      <w:rPr>
        <w:rFonts w:ascii="Wingdings" w:hAnsi="Wingdings" w:hint="default"/>
      </w:rPr>
    </w:lvl>
    <w:lvl w:ilvl="6" w:tplc="040C0001" w:tentative="1">
      <w:start w:val="1"/>
      <w:numFmt w:val="bullet"/>
      <w:lvlText w:val=""/>
      <w:lvlJc w:val="left"/>
      <w:pPr>
        <w:tabs>
          <w:tab w:val="num" w:pos="5750"/>
        </w:tabs>
        <w:ind w:left="5750" w:hanging="360"/>
      </w:pPr>
      <w:rPr>
        <w:rFonts w:ascii="Symbol" w:hAnsi="Symbol" w:hint="default"/>
      </w:rPr>
    </w:lvl>
    <w:lvl w:ilvl="7" w:tplc="040C0003" w:tentative="1">
      <w:start w:val="1"/>
      <w:numFmt w:val="bullet"/>
      <w:lvlText w:val="o"/>
      <w:lvlJc w:val="left"/>
      <w:pPr>
        <w:tabs>
          <w:tab w:val="num" w:pos="6470"/>
        </w:tabs>
        <w:ind w:left="6470" w:hanging="360"/>
      </w:pPr>
      <w:rPr>
        <w:rFonts w:ascii="Courier New" w:hAnsi="Courier New" w:cs="Courier New" w:hint="default"/>
      </w:rPr>
    </w:lvl>
    <w:lvl w:ilvl="8" w:tplc="040C0005" w:tentative="1">
      <w:start w:val="1"/>
      <w:numFmt w:val="bullet"/>
      <w:lvlText w:val=""/>
      <w:lvlJc w:val="left"/>
      <w:pPr>
        <w:tabs>
          <w:tab w:val="num" w:pos="7190"/>
        </w:tabs>
        <w:ind w:left="7190" w:hanging="360"/>
      </w:pPr>
      <w:rPr>
        <w:rFonts w:ascii="Wingdings" w:hAnsi="Wingdings" w:hint="default"/>
      </w:rPr>
    </w:lvl>
  </w:abstractNum>
  <w:abstractNum w:abstractNumId="21" w15:restartNumberingAfterBreak="0">
    <w:nsid w:val="45076907"/>
    <w:multiLevelType w:val="hybridMultilevel"/>
    <w:tmpl w:val="09DCB4B6"/>
    <w:lvl w:ilvl="0" w:tplc="0C0C0003">
      <w:start w:val="1"/>
      <w:numFmt w:val="bullet"/>
      <w:lvlText w:val="o"/>
      <w:lvlJc w:val="left"/>
      <w:pPr>
        <w:ind w:left="1494" w:hanging="360"/>
      </w:pPr>
      <w:rPr>
        <w:rFonts w:ascii="Courier New" w:hAnsi="Courier New" w:hint="default"/>
      </w:rPr>
    </w:lvl>
    <w:lvl w:ilvl="1" w:tplc="0C0C0003" w:tentative="1">
      <w:start w:val="1"/>
      <w:numFmt w:val="bullet"/>
      <w:lvlText w:val="o"/>
      <w:lvlJc w:val="left"/>
      <w:pPr>
        <w:ind w:left="2214" w:hanging="360"/>
      </w:pPr>
      <w:rPr>
        <w:rFonts w:ascii="Courier New" w:hAnsi="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22" w15:restartNumberingAfterBreak="0">
    <w:nsid w:val="450C211B"/>
    <w:multiLevelType w:val="hybridMultilevel"/>
    <w:tmpl w:val="6EFE97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77E5FCD"/>
    <w:multiLevelType w:val="hybridMultilevel"/>
    <w:tmpl w:val="0228398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F9C4F77"/>
    <w:multiLevelType w:val="hybridMultilevel"/>
    <w:tmpl w:val="03145994"/>
    <w:lvl w:ilvl="0" w:tplc="CAB89C34">
      <w:start w:val="1"/>
      <w:numFmt w:val="decimal"/>
      <w:lvlText w:val="%1."/>
      <w:lvlJc w:val="left"/>
      <w:pPr>
        <w:tabs>
          <w:tab w:val="num" w:pos="1065"/>
        </w:tabs>
        <w:ind w:left="1065" w:hanging="360"/>
      </w:pPr>
      <w:rPr>
        <w:rFonts w:hint="default"/>
      </w:rPr>
    </w:lvl>
    <w:lvl w:ilvl="1" w:tplc="040C0019">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6" w15:restartNumberingAfterBreak="0">
    <w:nsid w:val="5097747E"/>
    <w:multiLevelType w:val="hybridMultilevel"/>
    <w:tmpl w:val="62D60B0C"/>
    <w:lvl w:ilvl="0" w:tplc="99E0BBA0">
      <w:start w:val="3"/>
      <w:numFmt w:val="bullet"/>
      <w:lvlText w:val="-"/>
      <w:lvlJc w:val="left"/>
      <w:pPr>
        <w:ind w:left="609" w:hanging="360"/>
      </w:pPr>
      <w:rPr>
        <w:rFonts w:ascii="Arial" w:eastAsia="Times New Roman" w:hAnsi="Arial" w:hint="default"/>
      </w:rPr>
    </w:lvl>
    <w:lvl w:ilvl="1" w:tplc="FFFFFFFF" w:tentative="1">
      <w:start w:val="1"/>
      <w:numFmt w:val="bullet"/>
      <w:lvlText w:val="o"/>
      <w:lvlJc w:val="left"/>
      <w:pPr>
        <w:ind w:left="1329" w:hanging="360"/>
      </w:pPr>
      <w:rPr>
        <w:rFonts w:ascii="Courier New" w:hAnsi="Courier New" w:cs="Courier New" w:hint="default"/>
      </w:rPr>
    </w:lvl>
    <w:lvl w:ilvl="2" w:tplc="FFFFFFFF" w:tentative="1">
      <w:start w:val="1"/>
      <w:numFmt w:val="bullet"/>
      <w:lvlText w:val=""/>
      <w:lvlJc w:val="left"/>
      <w:pPr>
        <w:ind w:left="2049" w:hanging="360"/>
      </w:pPr>
      <w:rPr>
        <w:rFonts w:ascii="Wingdings" w:hAnsi="Wingdings" w:hint="default"/>
      </w:rPr>
    </w:lvl>
    <w:lvl w:ilvl="3" w:tplc="FFFFFFFF" w:tentative="1">
      <w:start w:val="1"/>
      <w:numFmt w:val="bullet"/>
      <w:lvlText w:val=""/>
      <w:lvlJc w:val="left"/>
      <w:pPr>
        <w:ind w:left="2769" w:hanging="360"/>
      </w:pPr>
      <w:rPr>
        <w:rFonts w:ascii="Symbol" w:hAnsi="Symbol" w:hint="default"/>
      </w:rPr>
    </w:lvl>
    <w:lvl w:ilvl="4" w:tplc="FFFFFFFF" w:tentative="1">
      <w:start w:val="1"/>
      <w:numFmt w:val="bullet"/>
      <w:lvlText w:val="o"/>
      <w:lvlJc w:val="left"/>
      <w:pPr>
        <w:ind w:left="3489" w:hanging="360"/>
      </w:pPr>
      <w:rPr>
        <w:rFonts w:ascii="Courier New" w:hAnsi="Courier New" w:cs="Courier New" w:hint="default"/>
      </w:rPr>
    </w:lvl>
    <w:lvl w:ilvl="5" w:tplc="FFFFFFFF" w:tentative="1">
      <w:start w:val="1"/>
      <w:numFmt w:val="bullet"/>
      <w:lvlText w:val=""/>
      <w:lvlJc w:val="left"/>
      <w:pPr>
        <w:ind w:left="4209" w:hanging="360"/>
      </w:pPr>
      <w:rPr>
        <w:rFonts w:ascii="Wingdings" w:hAnsi="Wingdings" w:hint="default"/>
      </w:rPr>
    </w:lvl>
    <w:lvl w:ilvl="6" w:tplc="FFFFFFFF" w:tentative="1">
      <w:start w:val="1"/>
      <w:numFmt w:val="bullet"/>
      <w:lvlText w:val=""/>
      <w:lvlJc w:val="left"/>
      <w:pPr>
        <w:ind w:left="4929" w:hanging="360"/>
      </w:pPr>
      <w:rPr>
        <w:rFonts w:ascii="Symbol" w:hAnsi="Symbol" w:hint="default"/>
      </w:rPr>
    </w:lvl>
    <w:lvl w:ilvl="7" w:tplc="FFFFFFFF" w:tentative="1">
      <w:start w:val="1"/>
      <w:numFmt w:val="bullet"/>
      <w:lvlText w:val="o"/>
      <w:lvlJc w:val="left"/>
      <w:pPr>
        <w:ind w:left="5649" w:hanging="360"/>
      </w:pPr>
      <w:rPr>
        <w:rFonts w:ascii="Courier New" w:hAnsi="Courier New" w:cs="Courier New" w:hint="default"/>
      </w:rPr>
    </w:lvl>
    <w:lvl w:ilvl="8" w:tplc="FFFFFFFF" w:tentative="1">
      <w:start w:val="1"/>
      <w:numFmt w:val="bullet"/>
      <w:lvlText w:val=""/>
      <w:lvlJc w:val="left"/>
      <w:pPr>
        <w:ind w:left="6369" w:hanging="360"/>
      </w:pPr>
      <w:rPr>
        <w:rFonts w:ascii="Wingdings" w:hAnsi="Wingdings" w:hint="default"/>
      </w:rPr>
    </w:lvl>
  </w:abstractNum>
  <w:abstractNum w:abstractNumId="27" w15:restartNumberingAfterBreak="0">
    <w:nsid w:val="5474317D"/>
    <w:multiLevelType w:val="hybridMultilevel"/>
    <w:tmpl w:val="A6662DBC"/>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635683F"/>
    <w:multiLevelType w:val="hybridMultilevel"/>
    <w:tmpl w:val="0A18BF64"/>
    <w:lvl w:ilvl="0" w:tplc="0C0C0001">
      <w:start w:val="1"/>
      <w:numFmt w:val="bullet"/>
      <w:lvlText w:val=""/>
      <w:lvlJc w:val="left"/>
      <w:pPr>
        <w:ind w:left="609" w:hanging="360"/>
      </w:pPr>
      <w:rPr>
        <w:rFonts w:ascii="Symbol" w:hAnsi="Symbol" w:hint="default"/>
      </w:rPr>
    </w:lvl>
    <w:lvl w:ilvl="1" w:tplc="0C0C0003" w:tentative="1">
      <w:start w:val="1"/>
      <w:numFmt w:val="bullet"/>
      <w:lvlText w:val="o"/>
      <w:lvlJc w:val="left"/>
      <w:pPr>
        <w:ind w:left="1329" w:hanging="360"/>
      </w:pPr>
      <w:rPr>
        <w:rFonts w:ascii="Courier New" w:hAnsi="Courier New" w:cs="Courier New" w:hint="default"/>
      </w:rPr>
    </w:lvl>
    <w:lvl w:ilvl="2" w:tplc="0C0C0005" w:tentative="1">
      <w:start w:val="1"/>
      <w:numFmt w:val="bullet"/>
      <w:lvlText w:val=""/>
      <w:lvlJc w:val="left"/>
      <w:pPr>
        <w:ind w:left="2049" w:hanging="360"/>
      </w:pPr>
      <w:rPr>
        <w:rFonts w:ascii="Wingdings" w:hAnsi="Wingdings" w:hint="default"/>
      </w:rPr>
    </w:lvl>
    <w:lvl w:ilvl="3" w:tplc="0C0C0001" w:tentative="1">
      <w:start w:val="1"/>
      <w:numFmt w:val="bullet"/>
      <w:lvlText w:val=""/>
      <w:lvlJc w:val="left"/>
      <w:pPr>
        <w:ind w:left="2769" w:hanging="360"/>
      </w:pPr>
      <w:rPr>
        <w:rFonts w:ascii="Symbol" w:hAnsi="Symbol" w:hint="default"/>
      </w:rPr>
    </w:lvl>
    <w:lvl w:ilvl="4" w:tplc="0C0C0003" w:tentative="1">
      <w:start w:val="1"/>
      <w:numFmt w:val="bullet"/>
      <w:lvlText w:val="o"/>
      <w:lvlJc w:val="left"/>
      <w:pPr>
        <w:ind w:left="3489" w:hanging="360"/>
      </w:pPr>
      <w:rPr>
        <w:rFonts w:ascii="Courier New" w:hAnsi="Courier New" w:cs="Courier New" w:hint="default"/>
      </w:rPr>
    </w:lvl>
    <w:lvl w:ilvl="5" w:tplc="0C0C0005" w:tentative="1">
      <w:start w:val="1"/>
      <w:numFmt w:val="bullet"/>
      <w:lvlText w:val=""/>
      <w:lvlJc w:val="left"/>
      <w:pPr>
        <w:ind w:left="4209" w:hanging="360"/>
      </w:pPr>
      <w:rPr>
        <w:rFonts w:ascii="Wingdings" w:hAnsi="Wingdings" w:hint="default"/>
      </w:rPr>
    </w:lvl>
    <w:lvl w:ilvl="6" w:tplc="0C0C0001" w:tentative="1">
      <w:start w:val="1"/>
      <w:numFmt w:val="bullet"/>
      <w:lvlText w:val=""/>
      <w:lvlJc w:val="left"/>
      <w:pPr>
        <w:ind w:left="4929" w:hanging="360"/>
      </w:pPr>
      <w:rPr>
        <w:rFonts w:ascii="Symbol" w:hAnsi="Symbol" w:hint="default"/>
      </w:rPr>
    </w:lvl>
    <w:lvl w:ilvl="7" w:tplc="0C0C0003" w:tentative="1">
      <w:start w:val="1"/>
      <w:numFmt w:val="bullet"/>
      <w:lvlText w:val="o"/>
      <w:lvlJc w:val="left"/>
      <w:pPr>
        <w:ind w:left="5649" w:hanging="360"/>
      </w:pPr>
      <w:rPr>
        <w:rFonts w:ascii="Courier New" w:hAnsi="Courier New" w:cs="Courier New" w:hint="default"/>
      </w:rPr>
    </w:lvl>
    <w:lvl w:ilvl="8" w:tplc="0C0C0005" w:tentative="1">
      <w:start w:val="1"/>
      <w:numFmt w:val="bullet"/>
      <w:lvlText w:val=""/>
      <w:lvlJc w:val="left"/>
      <w:pPr>
        <w:ind w:left="6369" w:hanging="360"/>
      </w:pPr>
      <w:rPr>
        <w:rFonts w:ascii="Wingdings" w:hAnsi="Wingdings" w:hint="default"/>
      </w:rPr>
    </w:lvl>
  </w:abstractNum>
  <w:abstractNum w:abstractNumId="29" w15:restartNumberingAfterBreak="0">
    <w:nsid w:val="56A07B67"/>
    <w:multiLevelType w:val="hybridMultilevel"/>
    <w:tmpl w:val="E4F8A71A"/>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C64B8"/>
    <w:multiLevelType w:val="multilevel"/>
    <w:tmpl w:val="594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001332"/>
    <w:multiLevelType w:val="hybridMultilevel"/>
    <w:tmpl w:val="30DE10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DF30901"/>
    <w:multiLevelType w:val="hybridMultilevel"/>
    <w:tmpl w:val="588C447E"/>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C97D04"/>
    <w:multiLevelType w:val="hybridMultilevel"/>
    <w:tmpl w:val="9604AF26"/>
    <w:lvl w:ilvl="0" w:tplc="673A9FCC">
      <w:start w:val="1"/>
      <w:numFmt w:val="bullet"/>
      <w:lvlText w:val=""/>
      <w:lvlJc w:val="left"/>
      <w:pPr>
        <w:tabs>
          <w:tab w:val="num" w:pos="1068"/>
        </w:tabs>
        <w:ind w:left="1068" w:hanging="360"/>
      </w:pPr>
      <w:rPr>
        <w:rFonts w:ascii="Symbol" w:hAnsi="Symbol" w:hint="default"/>
        <w:sz w:val="22"/>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63A4654E"/>
    <w:multiLevelType w:val="multilevel"/>
    <w:tmpl w:val="6CDC8AC2"/>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79D357D"/>
    <w:multiLevelType w:val="multilevel"/>
    <w:tmpl w:val="58EA9178"/>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BD5C13"/>
    <w:multiLevelType w:val="hybridMultilevel"/>
    <w:tmpl w:val="0DD28C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E381D46"/>
    <w:multiLevelType w:val="hybridMultilevel"/>
    <w:tmpl w:val="734CAABA"/>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9" w15:restartNumberingAfterBreak="0">
    <w:nsid w:val="6FA97207"/>
    <w:multiLevelType w:val="hybridMultilevel"/>
    <w:tmpl w:val="6818C43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75382971"/>
    <w:multiLevelType w:val="hybridMultilevel"/>
    <w:tmpl w:val="27A40434"/>
    <w:lvl w:ilvl="0" w:tplc="3198E996">
      <w:start w:val="1"/>
      <w:numFmt w:val="bullet"/>
      <w:lvlText w:val=""/>
      <w:lvlJc w:val="left"/>
      <w:pPr>
        <w:tabs>
          <w:tab w:val="num" w:pos="852"/>
        </w:tabs>
        <w:ind w:left="852" w:hanging="360"/>
      </w:pPr>
      <w:rPr>
        <w:rFonts w:ascii="Wingdings 2" w:hAnsi="Wingdings 2"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E31517"/>
    <w:multiLevelType w:val="hybridMultilevel"/>
    <w:tmpl w:val="A40AC758"/>
    <w:lvl w:ilvl="0" w:tplc="20ACD862">
      <w:numFmt w:val="bullet"/>
      <w:lvlText w:val="-"/>
      <w:lvlJc w:val="left"/>
      <w:pPr>
        <w:ind w:left="1740" w:hanging="360"/>
      </w:pPr>
      <w:rPr>
        <w:rFonts w:ascii="Arial" w:eastAsia="Times New Roman" w:hAnsi="Arial" w:cs="Arial" w:hint="default"/>
      </w:rPr>
    </w:lvl>
    <w:lvl w:ilvl="1" w:tplc="0C0C0003" w:tentative="1">
      <w:start w:val="1"/>
      <w:numFmt w:val="bullet"/>
      <w:lvlText w:val="o"/>
      <w:lvlJc w:val="left"/>
      <w:pPr>
        <w:ind w:left="2460" w:hanging="360"/>
      </w:pPr>
      <w:rPr>
        <w:rFonts w:ascii="Courier New" w:hAnsi="Courier New" w:cs="Courier New" w:hint="default"/>
      </w:rPr>
    </w:lvl>
    <w:lvl w:ilvl="2" w:tplc="0C0C0005" w:tentative="1">
      <w:start w:val="1"/>
      <w:numFmt w:val="bullet"/>
      <w:lvlText w:val=""/>
      <w:lvlJc w:val="left"/>
      <w:pPr>
        <w:ind w:left="3180" w:hanging="360"/>
      </w:pPr>
      <w:rPr>
        <w:rFonts w:ascii="Wingdings" w:hAnsi="Wingdings" w:hint="default"/>
      </w:rPr>
    </w:lvl>
    <w:lvl w:ilvl="3" w:tplc="0C0C0001" w:tentative="1">
      <w:start w:val="1"/>
      <w:numFmt w:val="bullet"/>
      <w:lvlText w:val=""/>
      <w:lvlJc w:val="left"/>
      <w:pPr>
        <w:ind w:left="3900" w:hanging="360"/>
      </w:pPr>
      <w:rPr>
        <w:rFonts w:ascii="Symbol" w:hAnsi="Symbol" w:hint="default"/>
      </w:rPr>
    </w:lvl>
    <w:lvl w:ilvl="4" w:tplc="0C0C0003" w:tentative="1">
      <w:start w:val="1"/>
      <w:numFmt w:val="bullet"/>
      <w:lvlText w:val="o"/>
      <w:lvlJc w:val="left"/>
      <w:pPr>
        <w:ind w:left="4620" w:hanging="360"/>
      </w:pPr>
      <w:rPr>
        <w:rFonts w:ascii="Courier New" w:hAnsi="Courier New" w:cs="Courier New" w:hint="default"/>
      </w:rPr>
    </w:lvl>
    <w:lvl w:ilvl="5" w:tplc="0C0C0005" w:tentative="1">
      <w:start w:val="1"/>
      <w:numFmt w:val="bullet"/>
      <w:lvlText w:val=""/>
      <w:lvlJc w:val="left"/>
      <w:pPr>
        <w:ind w:left="5340" w:hanging="360"/>
      </w:pPr>
      <w:rPr>
        <w:rFonts w:ascii="Wingdings" w:hAnsi="Wingdings" w:hint="default"/>
      </w:rPr>
    </w:lvl>
    <w:lvl w:ilvl="6" w:tplc="0C0C0001" w:tentative="1">
      <w:start w:val="1"/>
      <w:numFmt w:val="bullet"/>
      <w:lvlText w:val=""/>
      <w:lvlJc w:val="left"/>
      <w:pPr>
        <w:ind w:left="6060" w:hanging="360"/>
      </w:pPr>
      <w:rPr>
        <w:rFonts w:ascii="Symbol" w:hAnsi="Symbol" w:hint="default"/>
      </w:rPr>
    </w:lvl>
    <w:lvl w:ilvl="7" w:tplc="0C0C0003" w:tentative="1">
      <w:start w:val="1"/>
      <w:numFmt w:val="bullet"/>
      <w:lvlText w:val="o"/>
      <w:lvlJc w:val="left"/>
      <w:pPr>
        <w:ind w:left="6780" w:hanging="360"/>
      </w:pPr>
      <w:rPr>
        <w:rFonts w:ascii="Courier New" w:hAnsi="Courier New" w:cs="Courier New" w:hint="default"/>
      </w:rPr>
    </w:lvl>
    <w:lvl w:ilvl="8" w:tplc="0C0C0005" w:tentative="1">
      <w:start w:val="1"/>
      <w:numFmt w:val="bullet"/>
      <w:lvlText w:val=""/>
      <w:lvlJc w:val="left"/>
      <w:pPr>
        <w:ind w:left="7500" w:hanging="360"/>
      </w:pPr>
      <w:rPr>
        <w:rFonts w:ascii="Wingdings" w:hAnsi="Wingdings" w:hint="default"/>
      </w:rPr>
    </w:lvl>
  </w:abstractNum>
  <w:abstractNum w:abstractNumId="42" w15:restartNumberingAfterBreak="0">
    <w:nsid w:val="7E4A390E"/>
    <w:multiLevelType w:val="hybridMultilevel"/>
    <w:tmpl w:val="C2747B0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43" w15:restartNumberingAfterBreak="0">
    <w:nsid w:val="7EF26661"/>
    <w:multiLevelType w:val="hybridMultilevel"/>
    <w:tmpl w:val="C8CCEA44"/>
    <w:lvl w:ilvl="0" w:tplc="0C0C000F">
      <w:start w:val="1"/>
      <w:numFmt w:val="decimal"/>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num w:numId="1" w16cid:durableId="979575298">
    <w:abstractNumId w:val="32"/>
  </w:num>
  <w:num w:numId="2" w16cid:durableId="60837735">
    <w:abstractNumId w:val="19"/>
  </w:num>
  <w:num w:numId="3" w16cid:durableId="1740471673">
    <w:abstractNumId w:val="16"/>
  </w:num>
  <w:num w:numId="4" w16cid:durableId="1177037128">
    <w:abstractNumId w:val="13"/>
  </w:num>
  <w:num w:numId="5" w16cid:durableId="1733044750">
    <w:abstractNumId w:val="15"/>
  </w:num>
  <w:num w:numId="6" w16cid:durableId="809325323">
    <w:abstractNumId w:val="2"/>
  </w:num>
  <w:num w:numId="7" w16cid:durableId="1104156798">
    <w:abstractNumId w:val="27"/>
  </w:num>
  <w:num w:numId="8" w16cid:durableId="362097749">
    <w:abstractNumId w:val="20"/>
  </w:num>
  <w:num w:numId="9" w16cid:durableId="887574807">
    <w:abstractNumId w:val="33"/>
  </w:num>
  <w:num w:numId="10" w16cid:durableId="1186552074">
    <w:abstractNumId w:val="5"/>
  </w:num>
  <w:num w:numId="11" w16cid:durableId="2084449946">
    <w:abstractNumId w:val="25"/>
  </w:num>
  <w:num w:numId="12" w16cid:durableId="1172374514">
    <w:abstractNumId w:val="29"/>
  </w:num>
  <w:num w:numId="13" w16cid:durableId="674458608">
    <w:abstractNumId w:val="40"/>
  </w:num>
  <w:num w:numId="14" w16cid:durableId="684553721">
    <w:abstractNumId w:val="7"/>
  </w:num>
  <w:num w:numId="15" w16cid:durableId="95251913">
    <w:abstractNumId w:val="24"/>
  </w:num>
  <w:num w:numId="16" w16cid:durableId="1568302079">
    <w:abstractNumId w:val="22"/>
  </w:num>
  <w:num w:numId="17" w16cid:durableId="733509514">
    <w:abstractNumId w:val="37"/>
  </w:num>
  <w:num w:numId="18" w16cid:durableId="282464783">
    <w:abstractNumId w:val="41"/>
  </w:num>
  <w:num w:numId="19" w16cid:durableId="657538323">
    <w:abstractNumId w:val="8"/>
  </w:num>
  <w:num w:numId="20" w16cid:durableId="34158250">
    <w:abstractNumId w:val="6"/>
  </w:num>
  <w:num w:numId="21" w16cid:durableId="433552186">
    <w:abstractNumId w:val="39"/>
  </w:num>
  <w:num w:numId="22" w16cid:durableId="1430812162">
    <w:abstractNumId w:val="12"/>
  </w:num>
  <w:num w:numId="23" w16cid:durableId="1542475992">
    <w:abstractNumId w:val="34"/>
  </w:num>
  <w:num w:numId="24" w16cid:durableId="1891726495">
    <w:abstractNumId w:val="36"/>
  </w:num>
  <w:num w:numId="25" w16cid:durableId="363671744">
    <w:abstractNumId w:val="9"/>
  </w:num>
  <w:num w:numId="26" w16cid:durableId="282923152">
    <w:abstractNumId w:val="14"/>
  </w:num>
  <w:num w:numId="27" w16cid:durableId="468593246">
    <w:abstractNumId w:val="11"/>
  </w:num>
  <w:num w:numId="28" w16cid:durableId="1013994670">
    <w:abstractNumId w:val="31"/>
  </w:num>
  <w:num w:numId="29" w16cid:durableId="1317148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662012">
    <w:abstractNumId w:val="30"/>
  </w:num>
  <w:num w:numId="31" w16cid:durableId="1984041621">
    <w:abstractNumId w:val="31"/>
  </w:num>
  <w:num w:numId="32" w16cid:durableId="732698631">
    <w:abstractNumId w:val="43"/>
  </w:num>
  <w:num w:numId="33" w16cid:durableId="1285238403">
    <w:abstractNumId w:val="17"/>
  </w:num>
  <w:num w:numId="34" w16cid:durableId="1671640258">
    <w:abstractNumId w:val="4"/>
  </w:num>
  <w:num w:numId="35" w16cid:durableId="1403480477">
    <w:abstractNumId w:val="18"/>
  </w:num>
  <w:num w:numId="36" w16cid:durableId="1513716368">
    <w:abstractNumId w:val="38"/>
  </w:num>
  <w:num w:numId="37" w16cid:durableId="305742151">
    <w:abstractNumId w:val="3"/>
  </w:num>
  <w:num w:numId="38" w16cid:durableId="412973716">
    <w:abstractNumId w:val="21"/>
  </w:num>
  <w:num w:numId="39" w16cid:durableId="828794325">
    <w:abstractNumId w:val="10"/>
  </w:num>
  <w:num w:numId="40" w16cid:durableId="1558009873">
    <w:abstractNumId w:val="28"/>
  </w:num>
  <w:num w:numId="41" w16cid:durableId="1762338350">
    <w:abstractNumId w:val="26"/>
  </w:num>
  <w:num w:numId="42" w16cid:durableId="1120880654">
    <w:abstractNumId w:val="0"/>
  </w:num>
  <w:num w:numId="43" w16cid:durableId="596136415">
    <w:abstractNumId w:val="35"/>
  </w:num>
  <w:num w:numId="44" w16cid:durableId="631597051">
    <w:abstractNumId w:val="1"/>
  </w:num>
  <w:num w:numId="45" w16cid:durableId="552666736">
    <w:abstractNumId w:val="23"/>
  </w:num>
  <w:num w:numId="46" w16cid:durableId="4317080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99"/>
    <w:rsid w:val="00004FD4"/>
    <w:rsid w:val="00007A2B"/>
    <w:rsid w:val="00007B52"/>
    <w:rsid w:val="00012F52"/>
    <w:rsid w:val="00021AA8"/>
    <w:rsid w:val="0002209F"/>
    <w:rsid w:val="00024466"/>
    <w:rsid w:val="00037E54"/>
    <w:rsid w:val="000461B5"/>
    <w:rsid w:val="0005552A"/>
    <w:rsid w:val="0006337F"/>
    <w:rsid w:val="00066084"/>
    <w:rsid w:val="00076A62"/>
    <w:rsid w:val="000835C6"/>
    <w:rsid w:val="0008767C"/>
    <w:rsid w:val="00092669"/>
    <w:rsid w:val="00095FD3"/>
    <w:rsid w:val="000A04F4"/>
    <w:rsid w:val="000A2E65"/>
    <w:rsid w:val="000B108D"/>
    <w:rsid w:val="000B5D2D"/>
    <w:rsid w:val="000B7324"/>
    <w:rsid w:val="000C1BB7"/>
    <w:rsid w:val="000C7941"/>
    <w:rsid w:val="000E3CB8"/>
    <w:rsid w:val="000F0CBC"/>
    <w:rsid w:val="00107048"/>
    <w:rsid w:val="00112142"/>
    <w:rsid w:val="00123841"/>
    <w:rsid w:val="00124F56"/>
    <w:rsid w:val="00126ABE"/>
    <w:rsid w:val="00127578"/>
    <w:rsid w:val="0013049E"/>
    <w:rsid w:val="00140BFE"/>
    <w:rsid w:val="00145B75"/>
    <w:rsid w:val="0015198E"/>
    <w:rsid w:val="001541D5"/>
    <w:rsid w:val="00154C91"/>
    <w:rsid w:val="001566C1"/>
    <w:rsid w:val="00162BF6"/>
    <w:rsid w:val="00174B7D"/>
    <w:rsid w:val="00175B7D"/>
    <w:rsid w:val="001818A3"/>
    <w:rsid w:val="001852FC"/>
    <w:rsid w:val="001863E2"/>
    <w:rsid w:val="00194658"/>
    <w:rsid w:val="00196478"/>
    <w:rsid w:val="001A3E8B"/>
    <w:rsid w:val="001B1DA2"/>
    <w:rsid w:val="001B42BB"/>
    <w:rsid w:val="001B43CF"/>
    <w:rsid w:val="001C3E1F"/>
    <w:rsid w:val="001D20E4"/>
    <w:rsid w:val="001E24A1"/>
    <w:rsid w:val="001E5E51"/>
    <w:rsid w:val="001F057E"/>
    <w:rsid w:val="00201078"/>
    <w:rsid w:val="0022466B"/>
    <w:rsid w:val="00227B50"/>
    <w:rsid w:val="00232233"/>
    <w:rsid w:val="002325A8"/>
    <w:rsid w:val="00243956"/>
    <w:rsid w:val="00255A7D"/>
    <w:rsid w:val="002712EA"/>
    <w:rsid w:val="0028377A"/>
    <w:rsid w:val="00287223"/>
    <w:rsid w:val="00296C74"/>
    <w:rsid w:val="00297AA2"/>
    <w:rsid w:val="002A27F5"/>
    <w:rsid w:val="002A50B1"/>
    <w:rsid w:val="002A7193"/>
    <w:rsid w:val="002A792E"/>
    <w:rsid w:val="002B083A"/>
    <w:rsid w:val="002C4BD3"/>
    <w:rsid w:val="002C6E63"/>
    <w:rsid w:val="002C7AF5"/>
    <w:rsid w:val="002D278D"/>
    <w:rsid w:val="002D5079"/>
    <w:rsid w:val="002E28CA"/>
    <w:rsid w:val="002E46ED"/>
    <w:rsid w:val="002E7C54"/>
    <w:rsid w:val="0030312A"/>
    <w:rsid w:val="00305DD5"/>
    <w:rsid w:val="00316B7A"/>
    <w:rsid w:val="00320CED"/>
    <w:rsid w:val="003216CF"/>
    <w:rsid w:val="00332264"/>
    <w:rsid w:val="0035143F"/>
    <w:rsid w:val="00363633"/>
    <w:rsid w:val="003644B4"/>
    <w:rsid w:val="003663F7"/>
    <w:rsid w:val="0036651C"/>
    <w:rsid w:val="003700C8"/>
    <w:rsid w:val="00370F4B"/>
    <w:rsid w:val="00374511"/>
    <w:rsid w:val="00380901"/>
    <w:rsid w:val="003853C8"/>
    <w:rsid w:val="00387C42"/>
    <w:rsid w:val="00393156"/>
    <w:rsid w:val="00397258"/>
    <w:rsid w:val="003A51C8"/>
    <w:rsid w:val="003C2594"/>
    <w:rsid w:val="003E24D2"/>
    <w:rsid w:val="003E33DC"/>
    <w:rsid w:val="003E42B4"/>
    <w:rsid w:val="003E5656"/>
    <w:rsid w:val="003F0BF1"/>
    <w:rsid w:val="00400892"/>
    <w:rsid w:val="00401879"/>
    <w:rsid w:val="004279CA"/>
    <w:rsid w:val="004401B0"/>
    <w:rsid w:val="00441891"/>
    <w:rsid w:val="00445511"/>
    <w:rsid w:val="0045073D"/>
    <w:rsid w:val="00450CBF"/>
    <w:rsid w:val="00460314"/>
    <w:rsid w:val="00466981"/>
    <w:rsid w:val="0047370F"/>
    <w:rsid w:val="00475217"/>
    <w:rsid w:val="004769F5"/>
    <w:rsid w:val="00485A78"/>
    <w:rsid w:val="004A130F"/>
    <w:rsid w:val="004C081A"/>
    <w:rsid w:val="004C3BBF"/>
    <w:rsid w:val="004D6E8D"/>
    <w:rsid w:val="004E2064"/>
    <w:rsid w:val="004E6224"/>
    <w:rsid w:val="004E6366"/>
    <w:rsid w:val="004F0D40"/>
    <w:rsid w:val="004F607F"/>
    <w:rsid w:val="004F6356"/>
    <w:rsid w:val="004F7E97"/>
    <w:rsid w:val="005100B9"/>
    <w:rsid w:val="00510B69"/>
    <w:rsid w:val="00515C84"/>
    <w:rsid w:val="005342B4"/>
    <w:rsid w:val="00536DCC"/>
    <w:rsid w:val="00537E40"/>
    <w:rsid w:val="00546315"/>
    <w:rsid w:val="00547240"/>
    <w:rsid w:val="00547BD2"/>
    <w:rsid w:val="00552A54"/>
    <w:rsid w:val="00557C70"/>
    <w:rsid w:val="00563B9F"/>
    <w:rsid w:val="00563ECE"/>
    <w:rsid w:val="00565265"/>
    <w:rsid w:val="0056532B"/>
    <w:rsid w:val="00567984"/>
    <w:rsid w:val="00573008"/>
    <w:rsid w:val="00573494"/>
    <w:rsid w:val="00573740"/>
    <w:rsid w:val="0058115A"/>
    <w:rsid w:val="005814B8"/>
    <w:rsid w:val="0059402F"/>
    <w:rsid w:val="0059709A"/>
    <w:rsid w:val="005A2EAF"/>
    <w:rsid w:val="005A46A6"/>
    <w:rsid w:val="005B10DA"/>
    <w:rsid w:val="005B19C4"/>
    <w:rsid w:val="005C6434"/>
    <w:rsid w:val="005D6A02"/>
    <w:rsid w:val="005E4D53"/>
    <w:rsid w:val="005E6E84"/>
    <w:rsid w:val="005F143E"/>
    <w:rsid w:val="00602DC5"/>
    <w:rsid w:val="00605045"/>
    <w:rsid w:val="0060520E"/>
    <w:rsid w:val="00607BBF"/>
    <w:rsid w:val="00615C22"/>
    <w:rsid w:val="00620267"/>
    <w:rsid w:val="0062547F"/>
    <w:rsid w:val="0063244B"/>
    <w:rsid w:val="00644E93"/>
    <w:rsid w:val="00645C9C"/>
    <w:rsid w:val="00652897"/>
    <w:rsid w:val="006532A0"/>
    <w:rsid w:val="00663037"/>
    <w:rsid w:val="00664090"/>
    <w:rsid w:val="00687A02"/>
    <w:rsid w:val="0069243F"/>
    <w:rsid w:val="0069318E"/>
    <w:rsid w:val="006960E6"/>
    <w:rsid w:val="00696281"/>
    <w:rsid w:val="006A07A3"/>
    <w:rsid w:val="006A5B1A"/>
    <w:rsid w:val="006A7C78"/>
    <w:rsid w:val="006B0517"/>
    <w:rsid w:val="006B6655"/>
    <w:rsid w:val="006B751B"/>
    <w:rsid w:val="006C144C"/>
    <w:rsid w:val="006F1C32"/>
    <w:rsid w:val="006F7AE9"/>
    <w:rsid w:val="00704129"/>
    <w:rsid w:val="00706730"/>
    <w:rsid w:val="00716838"/>
    <w:rsid w:val="00717341"/>
    <w:rsid w:val="00717E61"/>
    <w:rsid w:val="0072413D"/>
    <w:rsid w:val="0072419A"/>
    <w:rsid w:val="007472B9"/>
    <w:rsid w:val="00750081"/>
    <w:rsid w:val="007521F7"/>
    <w:rsid w:val="007523CC"/>
    <w:rsid w:val="007525C1"/>
    <w:rsid w:val="00756DE9"/>
    <w:rsid w:val="0077054D"/>
    <w:rsid w:val="007738CB"/>
    <w:rsid w:val="007763B4"/>
    <w:rsid w:val="0078193D"/>
    <w:rsid w:val="00781C63"/>
    <w:rsid w:val="00793649"/>
    <w:rsid w:val="007963A8"/>
    <w:rsid w:val="007A46C6"/>
    <w:rsid w:val="007B0F7D"/>
    <w:rsid w:val="007D0B11"/>
    <w:rsid w:val="007D1C4F"/>
    <w:rsid w:val="007D4A0E"/>
    <w:rsid w:val="007F795E"/>
    <w:rsid w:val="00810F6E"/>
    <w:rsid w:val="00812919"/>
    <w:rsid w:val="008145D5"/>
    <w:rsid w:val="00824C7E"/>
    <w:rsid w:val="00825970"/>
    <w:rsid w:val="00825FAF"/>
    <w:rsid w:val="00826A4F"/>
    <w:rsid w:val="00840B99"/>
    <w:rsid w:val="00844162"/>
    <w:rsid w:val="008539AF"/>
    <w:rsid w:val="00882E9C"/>
    <w:rsid w:val="008837AB"/>
    <w:rsid w:val="008871EA"/>
    <w:rsid w:val="00887D8A"/>
    <w:rsid w:val="00891A45"/>
    <w:rsid w:val="00896831"/>
    <w:rsid w:val="008B3575"/>
    <w:rsid w:val="008B7509"/>
    <w:rsid w:val="008C6044"/>
    <w:rsid w:val="008D27B1"/>
    <w:rsid w:val="008D42BE"/>
    <w:rsid w:val="008D5C9D"/>
    <w:rsid w:val="008D6EB9"/>
    <w:rsid w:val="008E108C"/>
    <w:rsid w:val="008E56E9"/>
    <w:rsid w:val="008E6256"/>
    <w:rsid w:val="008E7000"/>
    <w:rsid w:val="008F1902"/>
    <w:rsid w:val="008F239F"/>
    <w:rsid w:val="008F267F"/>
    <w:rsid w:val="008F3634"/>
    <w:rsid w:val="008F50FE"/>
    <w:rsid w:val="00901A75"/>
    <w:rsid w:val="00920B9F"/>
    <w:rsid w:val="00923DA4"/>
    <w:rsid w:val="00924A25"/>
    <w:rsid w:val="00925F6D"/>
    <w:rsid w:val="00933CFD"/>
    <w:rsid w:val="009377AC"/>
    <w:rsid w:val="00942CC4"/>
    <w:rsid w:val="0096397B"/>
    <w:rsid w:val="0097452C"/>
    <w:rsid w:val="00974A74"/>
    <w:rsid w:val="00975037"/>
    <w:rsid w:val="00976CA5"/>
    <w:rsid w:val="009828D4"/>
    <w:rsid w:val="0099141B"/>
    <w:rsid w:val="00993332"/>
    <w:rsid w:val="00994301"/>
    <w:rsid w:val="00996951"/>
    <w:rsid w:val="009A1E7F"/>
    <w:rsid w:val="009A3EB9"/>
    <w:rsid w:val="009B0AB6"/>
    <w:rsid w:val="009B11AF"/>
    <w:rsid w:val="009B1464"/>
    <w:rsid w:val="009B3879"/>
    <w:rsid w:val="009B677D"/>
    <w:rsid w:val="009C4138"/>
    <w:rsid w:val="009C4BE8"/>
    <w:rsid w:val="009D0317"/>
    <w:rsid w:val="009D1C02"/>
    <w:rsid w:val="009D633C"/>
    <w:rsid w:val="009E01DB"/>
    <w:rsid w:val="009F1D53"/>
    <w:rsid w:val="009F41DD"/>
    <w:rsid w:val="009F6D22"/>
    <w:rsid w:val="00A1438A"/>
    <w:rsid w:val="00A30010"/>
    <w:rsid w:val="00A30D5D"/>
    <w:rsid w:val="00A42CD3"/>
    <w:rsid w:val="00A6054F"/>
    <w:rsid w:val="00A63AA6"/>
    <w:rsid w:val="00A646C0"/>
    <w:rsid w:val="00A665E8"/>
    <w:rsid w:val="00A72452"/>
    <w:rsid w:val="00A72FC7"/>
    <w:rsid w:val="00A737D7"/>
    <w:rsid w:val="00A8090D"/>
    <w:rsid w:val="00A841B9"/>
    <w:rsid w:val="00A87F4B"/>
    <w:rsid w:val="00A909E6"/>
    <w:rsid w:val="00A93279"/>
    <w:rsid w:val="00AA2960"/>
    <w:rsid w:val="00AA3894"/>
    <w:rsid w:val="00AA7F68"/>
    <w:rsid w:val="00AB04CA"/>
    <w:rsid w:val="00AC369E"/>
    <w:rsid w:val="00AC48A9"/>
    <w:rsid w:val="00AC5BAF"/>
    <w:rsid w:val="00AD075A"/>
    <w:rsid w:val="00AD6D2E"/>
    <w:rsid w:val="00AE484A"/>
    <w:rsid w:val="00AE5AAF"/>
    <w:rsid w:val="00AF053C"/>
    <w:rsid w:val="00AF2945"/>
    <w:rsid w:val="00AF7B0F"/>
    <w:rsid w:val="00B009E7"/>
    <w:rsid w:val="00B01CDF"/>
    <w:rsid w:val="00B0436C"/>
    <w:rsid w:val="00B0606E"/>
    <w:rsid w:val="00B10EA1"/>
    <w:rsid w:val="00B11326"/>
    <w:rsid w:val="00B129CE"/>
    <w:rsid w:val="00B13BEA"/>
    <w:rsid w:val="00B214F5"/>
    <w:rsid w:val="00B23045"/>
    <w:rsid w:val="00B2407E"/>
    <w:rsid w:val="00B2592D"/>
    <w:rsid w:val="00B31C22"/>
    <w:rsid w:val="00B3294D"/>
    <w:rsid w:val="00B32B18"/>
    <w:rsid w:val="00B37629"/>
    <w:rsid w:val="00B42E06"/>
    <w:rsid w:val="00B43A99"/>
    <w:rsid w:val="00B61AEA"/>
    <w:rsid w:val="00B61EE9"/>
    <w:rsid w:val="00B6313F"/>
    <w:rsid w:val="00B703F8"/>
    <w:rsid w:val="00B850D8"/>
    <w:rsid w:val="00B86712"/>
    <w:rsid w:val="00B96317"/>
    <w:rsid w:val="00B976E5"/>
    <w:rsid w:val="00BA6293"/>
    <w:rsid w:val="00BB1495"/>
    <w:rsid w:val="00BB3529"/>
    <w:rsid w:val="00BB5D95"/>
    <w:rsid w:val="00BD6408"/>
    <w:rsid w:val="00BE5383"/>
    <w:rsid w:val="00BE7F90"/>
    <w:rsid w:val="00BF3BB2"/>
    <w:rsid w:val="00C010F2"/>
    <w:rsid w:val="00C013EC"/>
    <w:rsid w:val="00C01FAB"/>
    <w:rsid w:val="00C30761"/>
    <w:rsid w:val="00C323E4"/>
    <w:rsid w:val="00C50278"/>
    <w:rsid w:val="00C56C90"/>
    <w:rsid w:val="00C6035B"/>
    <w:rsid w:val="00C61235"/>
    <w:rsid w:val="00C62D04"/>
    <w:rsid w:val="00C64E08"/>
    <w:rsid w:val="00C71AA5"/>
    <w:rsid w:val="00C73A82"/>
    <w:rsid w:val="00C827A4"/>
    <w:rsid w:val="00C837DF"/>
    <w:rsid w:val="00C87512"/>
    <w:rsid w:val="00C92946"/>
    <w:rsid w:val="00C96434"/>
    <w:rsid w:val="00C97119"/>
    <w:rsid w:val="00C97290"/>
    <w:rsid w:val="00CB08BB"/>
    <w:rsid w:val="00CB0E60"/>
    <w:rsid w:val="00CB4835"/>
    <w:rsid w:val="00CC3951"/>
    <w:rsid w:val="00CD6C4D"/>
    <w:rsid w:val="00CE248B"/>
    <w:rsid w:val="00CE27B2"/>
    <w:rsid w:val="00D13740"/>
    <w:rsid w:val="00D15AD2"/>
    <w:rsid w:val="00D21750"/>
    <w:rsid w:val="00D21DA9"/>
    <w:rsid w:val="00D315B1"/>
    <w:rsid w:val="00D358D8"/>
    <w:rsid w:val="00D418ED"/>
    <w:rsid w:val="00D43887"/>
    <w:rsid w:val="00D47225"/>
    <w:rsid w:val="00D52CEE"/>
    <w:rsid w:val="00D55F21"/>
    <w:rsid w:val="00D8046C"/>
    <w:rsid w:val="00D80BDE"/>
    <w:rsid w:val="00D82D9E"/>
    <w:rsid w:val="00D90688"/>
    <w:rsid w:val="00D91F26"/>
    <w:rsid w:val="00D922CC"/>
    <w:rsid w:val="00D93405"/>
    <w:rsid w:val="00D93536"/>
    <w:rsid w:val="00D9646D"/>
    <w:rsid w:val="00DA327A"/>
    <w:rsid w:val="00DA5910"/>
    <w:rsid w:val="00DB0760"/>
    <w:rsid w:val="00DB0CAB"/>
    <w:rsid w:val="00DB101C"/>
    <w:rsid w:val="00DB3ACB"/>
    <w:rsid w:val="00DB4D98"/>
    <w:rsid w:val="00DB59E6"/>
    <w:rsid w:val="00DB5C81"/>
    <w:rsid w:val="00DC3D73"/>
    <w:rsid w:val="00DC4142"/>
    <w:rsid w:val="00DC6C8E"/>
    <w:rsid w:val="00DE5CF6"/>
    <w:rsid w:val="00E02D9B"/>
    <w:rsid w:val="00E05694"/>
    <w:rsid w:val="00E077B7"/>
    <w:rsid w:val="00E12529"/>
    <w:rsid w:val="00E13478"/>
    <w:rsid w:val="00E17B8A"/>
    <w:rsid w:val="00E20194"/>
    <w:rsid w:val="00E20BE5"/>
    <w:rsid w:val="00E31389"/>
    <w:rsid w:val="00E321AD"/>
    <w:rsid w:val="00E3242F"/>
    <w:rsid w:val="00E35DD6"/>
    <w:rsid w:val="00E37E1B"/>
    <w:rsid w:val="00E533A8"/>
    <w:rsid w:val="00E67A1E"/>
    <w:rsid w:val="00E733AA"/>
    <w:rsid w:val="00E87D7A"/>
    <w:rsid w:val="00E92031"/>
    <w:rsid w:val="00EB12A4"/>
    <w:rsid w:val="00EB47FF"/>
    <w:rsid w:val="00EB5F1E"/>
    <w:rsid w:val="00EC450D"/>
    <w:rsid w:val="00ED468D"/>
    <w:rsid w:val="00F11A6E"/>
    <w:rsid w:val="00F11CF7"/>
    <w:rsid w:val="00F17638"/>
    <w:rsid w:val="00F23594"/>
    <w:rsid w:val="00F2414B"/>
    <w:rsid w:val="00F40196"/>
    <w:rsid w:val="00F44F31"/>
    <w:rsid w:val="00F6342A"/>
    <w:rsid w:val="00F6397B"/>
    <w:rsid w:val="00F679DB"/>
    <w:rsid w:val="00F67EFA"/>
    <w:rsid w:val="00F722DA"/>
    <w:rsid w:val="00F7474A"/>
    <w:rsid w:val="00F756CD"/>
    <w:rsid w:val="00FA1B2E"/>
    <w:rsid w:val="00FA41EE"/>
    <w:rsid w:val="00FB4CB3"/>
    <w:rsid w:val="00FC512B"/>
    <w:rsid w:val="00FC53EB"/>
    <w:rsid w:val="00FC5DC6"/>
    <w:rsid w:val="00FC7A43"/>
    <w:rsid w:val="00FD09F8"/>
    <w:rsid w:val="00FE3302"/>
    <w:rsid w:val="00FE334A"/>
    <w:rsid w:val="00FE740A"/>
    <w:rsid w:val="00FF2BE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2"/>
    </o:shapelayout>
  </w:shapeDefaults>
  <w:decimalSymbol w:val=","/>
  <w:listSeparator w:val=";"/>
  <w14:docId w14:val="28B1F20D"/>
  <w15:docId w15:val="{383E829A-FC94-4F49-845D-3DF5C114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lang w:val="fr-FR" w:eastAsia="fr-FR"/>
    </w:rPr>
  </w:style>
  <w:style w:type="paragraph" w:styleId="Titre1">
    <w:name w:val="heading 1"/>
    <w:basedOn w:val="Normal"/>
    <w:next w:val="Normal"/>
    <w:link w:val="Titre1Car"/>
    <w:qFormat/>
    <w:rsid w:val="00F44F31"/>
    <w:pPr>
      <w:keepNext/>
      <w:numPr>
        <w:numId w:val="20"/>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F44F31"/>
    <w:pPr>
      <w:keepNext/>
      <w:numPr>
        <w:ilvl w:val="1"/>
        <w:numId w:val="20"/>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F44F31"/>
    <w:pPr>
      <w:keepNext/>
      <w:numPr>
        <w:ilvl w:val="2"/>
        <w:numId w:val="20"/>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F44F31"/>
    <w:pPr>
      <w:keepNext/>
      <w:numPr>
        <w:ilvl w:val="3"/>
        <w:numId w:val="20"/>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F44F31"/>
    <w:pPr>
      <w:numPr>
        <w:ilvl w:val="4"/>
        <w:numId w:val="20"/>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F44F31"/>
    <w:pPr>
      <w:numPr>
        <w:ilvl w:val="5"/>
        <w:numId w:val="20"/>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F44F31"/>
    <w:pPr>
      <w:numPr>
        <w:ilvl w:val="6"/>
        <w:numId w:val="20"/>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F44F31"/>
    <w:pPr>
      <w:numPr>
        <w:ilvl w:val="7"/>
        <w:numId w:val="20"/>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F44F31"/>
    <w:pPr>
      <w:numPr>
        <w:ilvl w:val="8"/>
        <w:numId w:val="20"/>
      </w:numPr>
      <w:spacing w:before="240" w:after="60"/>
      <w:outlineLvl w:val="8"/>
    </w:pPr>
    <w:rPr>
      <w:rFonts w:ascii="Arial" w:hAnsi="Arial" w:cs="Arial"/>
      <w:sz w:val="22"/>
      <w:szCs w:val="22"/>
      <w:lang w:val="fr-CA"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43A99"/>
    <w:pPr>
      <w:tabs>
        <w:tab w:val="center" w:pos="4536"/>
        <w:tab w:val="right" w:pos="9072"/>
      </w:tabs>
    </w:pPr>
  </w:style>
  <w:style w:type="paragraph" w:styleId="Pieddepage">
    <w:name w:val="footer"/>
    <w:basedOn w:val="Normal"/>
    <w:link w:val="PieddepageCar"/>
    <w:rsid w:val="00B43A99"/>
    <w:pPr>
      <w:tabs>
        <w:tab w:val="center" w:pos="4536"/>
        <w:tab w:val="right" w:pos="9072"/>
      </w:tabs>
    </w:pPr>
  </w:style>
  <w:style w:type="character" w:styleId="Hyperlien">
    <w:name w:val="Hyperlink"/>
    <w:rsid w:val="00B43A99"/>
    <w:rPr>
      <w:color w:val="0000FF"/>
      <w:u w:val="single"/>
    </w:rPr>
  </w:style>
  <w:style w:type="character" w:customStyle="1" w:styleId="bold">
    <w:name w:val="bold"/>
    <w:rsid w:val="00793649"/>
    <w:rPr>
      <w:rFonts w:ascii="Arial" w:hAnsi="Arial" w:cs="Arial" w:hint="default"/>
      <w:b/>
      <w:bCs/>
      <w:color w:val="131313"/>
      <w:sz w:val="20"/>
      <w:szCs w:val="20"/>
    </w:rPr>
  </w:style>
  <w:style w:type="character" w:customStyle="1" w:styleId="text">
    <w:name w:val="text"/>
    <w:rsid w:val="00793649"/>
    <w:rPr>
      <w:rFonts w:ascii="Arial" w:hAnsi="Arial" w:cs="Arial" w:hint="default"/>
      <w:color w:val="131313"/>
      <w:sz w:val="20"/>
      <w:szCs w:val="20"/>
    </w:rPr>
  </w:style>
  <w:style w:type="paragraph" w:styleId="Explorateurdedocuments">
    <w:name w:val="Document Map"/>
    <w:basedOn w:val="Normal"/>
    <w:semiHidden/>
    <w:rsid w:val="00A737D7"/>
    <w:pPr>
      <w:shd w:val="clear" w:color="auto" w:fill="000080"/>
    </w:pPr>
    <w:rPr>
      <w:rFonts w:ascii="Tahoma" w:hAnsi="Tahoma"/>
      <w:sz w:val="20"/>
      <w:szCs w:val="20"/>
    </w:rPr>
  </w:style>
  <w:style w:type="paragraph" w:styleId="NormalWeb">
    <w:name w:val="Normal (Web)"/>
    <w:basedOn w:val="Normal"/>
    <w:uiPriority w:val="99"/>
    <w:rsid w:val="00563B9F"/>
    <w:pPr>
      <w:spacing w:before="100" w:beforeAutospacing="1" w:after="100" w:afterAutospacing="1"/>
    </w:pPr>
    <w:rPr>
      <w:rFonts w:ascii="Arial" w:hAnsi="Arial" w:cs="Arial"/>
      <w:color w:val="000000"/>
      <w:lang w:val="fr-CA" w:eastAsia="fr-CA"/>
    </w:rPr>
  </w:style>
  <w:style w:type="paragraph" w:styleId="Retraitcorpsdetexte2">
    <w:name w:val="Body Text Indent 2"/>
    <w:basedOn w:val="Normal"/>
    <w:rsid w:val="002A7193"/>
    <w:pPr>
      <w:ind w:left="1418" w:hanging="1418"/>
      <w:jc w:val="both"/>
    </w:pPr>
    <w:rPr>
      <w:rFonts w:ascii="Geneva" w:eastAsia="Times" w:hAnsi="Geneva"/>
      <w:szCs w:val="20"/>
      <w:lang w:val="fr-CA" w:eastAsia="fr-CA"/>
    </w:rPr>
  </w:style>
  <w:style w:type="character" w:styleId="Numrodepage">
    <w:name w:val="page number"/>
    <w:basedOn w:val="Policepardfaut"/>
    <w:rsid w:val="00037E54"/>
  </w:style>
  <w:style w:type="paragraph" w:styleId="Corpsdetexte">
    <w:name w:val="Body Text"/>
    <w:basedOn w:val="Normal"/>
    <w:link w:val="CorpsdetexteCar"/>
    <w:rsid w:val="00FB4CB3"/>
    <w:pPr>
      <w:spacing w:after="120"/>
    </w:pPr>
  </w:style>
  <w:style w:type="table" w:styleId="Grilledutableau">
    <w:name w:val="Table Grid"/>
    <w:basedOn w:val="TableauNormal"/>
    <w:rsid w:val="00E9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8145D5"/>
    <w:rPr>
      <w:rFonts w:ascii="Tahoma" w:hAnsi="Tahoma" w:cs="Tahoma"/>
      <w:sz w:val="16"/>
      <w:szCs w:val="16"/>
    </w:rPr>
  </w:style>
  <w:style w:type="character" w:customStyle="1" w:styleId="TextedebullesCar">
    <w:name w:val="Texte de bulles Car"/>
    <w:link w:val="Textedebulles"/>
    <w:rsid w:val="008145D5"/>
    <w:rPr>
      <w:rFonts w:ascii="Tahoma" w:hAnsi="Tahoma" w:cs="Tahoma"/>
      <w:sz w:val="16"/>
      <w:szCs w:val="16"/>
      <w:lang w:val="fr-FR" w:eastAsia="fr-FR"/>
    </w:rPr>
  </w:style>
  <w:style w:type="character" w:customStyle="1" w:styleId="Titre1Car">
    <w:name w:val="Titre 1 Car"/>
    <w:link w:val="Titre1"/>
    <w:rsid w:val="00F44F31"/>
    <w:rPr>
      <w:rFonts w:ascii="Arial" w:hAnsi="Arial" w:cs="Arial"/>
      <w:b/>
      <w:bCs/>
      <w:kern w:val="32"/>
      <w:sz w:val="32"/>
      <w:szCs w:val="32"/>
    </w:rPr>
  </w:style>
  <w:style w:type="character" w:customStyle="1" w:styleId="Titre2Car">
    <w:name w:val="Titre 2 Car"/>
    <w:link w:val="Titre2"/>
    <w:rsid w:val="00F44F31"/>
    <w:rPr>
      <w:rFonts w:ascii="Arial" w:hAnsi="Arial" w:cs="Arial"/>
      <w:b/>
      <w:bCs/>
      <w:iCs/>
      <w:sz w:val="28"/>
      <w:szCs w:val="28"/>
    </w:rPr>
  </w:style>
  <w:style w:type="character" w:customStyle="1" w:styleId="Titre3Car">
    <w:name w:val="Titre 3 Car"/>
    <w:link w:val="Titre3"/>
    <w:rsid w:val="00F44F31"/>
    <w:rPr>
      <w:rFonts w:ascii="Arial" w:hAnsi="Arial" w:cs="Arial"/>
      <w:b/>
      <w:bCs/>
      <w:sz w:val="26"/>
      <w:szCs w:val="26"/>
    </w:rPr>
  </w:style>
  <w:style w:type="character" w:customStyle="1" w:styleId="Titre4Car">
    <w:name w:val="Titre 4 Car"/>
    <w:link w:val="Titre4"/>
    <w:rsid w:val="00F44F31"/>
    <w:rPr>
      <w:b/>
      <w:bCs/>
      <w:sz w:val="28"/>
      <w:szCs w:val="28"/>
    </w:rPr>
  </w:style>
  <w:style w:type="character" w:customStyle="1" w:styleId="Titre5Car">
    <w:name w:val="Titre 5 Car"/>
    <w:link w:val="Titre5"/>
    <w:rsid w:val="00F44F31"/>
    <w:rPr>
      <w:b/>
      <w:bCs/>
      <w:i/>
      <w:iCs/>
      <w:sz w:val="26"/>
      <w:szCs w:val="26"/>
    </w:rPr>
  </w:style>
  <w:style w:type="character" w:customStyle="1" w:styleId="Titre6Car">
    <w:name w:val="Titre 6 Car"/>
    <w:link w:val="Titre6"/>
    <w:rsid w:val="00F44F31"/>
    <w:rPr>
      <w:b/>
      <w:bCs/>
      <w:sz w:val="22"/>
      <w:szCs w:val="22"/>
    </w:rPr>
  </w:style>
  <w:style w:type="character" w:customStyle="1" w:styleId="Titre7Car">
    <w:name w:val="Titre 7 Car"/>
    <w:link w:val="Titre7"/>
    <w:rsid w:val="00F44F31"/>
    <w:rPr>
      <w:sz w:val="24"/>
      <w:szCs w:val="24"/>
    </w:rPr>
  </w:style>
  <w:style w:type="character" w:customStyle="1" w:styleId="Titre8Car">
    <w:name w:val="Titre 8 Car"/>
    <w:link w:val="Titre8"/>
    <w:rsid w:val="00F44F31"/>
    <w:rPr>
      <w:i/>
      <w:iCs/>
      <w:sz w:val="24"/>
      <w:szCs w:val="24"/>
    </w:rPr>
  </w:style>
  <w:style w:type="character" w:customStyle="1" w:styleId="Titre9Car">
    <w:name w:val="Titre 9 Car"/>
    <w:link w:val="Titre9"/>
    <w:rsid w:val="00F44F31"/>
    <w:rPr>
      <w:rFonts w:ascii="Arial" w:hAnsi="Arial" w:cs="Arial"/>
      <w:sz w:val="22"/>
      <w:szCs w:val="22"/>
    </w:rPr>
  </w:style>
  <w:style w:type="paragraph" w:customStyle="1" w:styleId="Default">
    <w:name w:val="Default"/>
    <w:rsid w:val="00F44F31"/>
    <w:pPr>
      <w:autoSpaceDE w:val="0"/>
      <w:autoSpaceDN w:val="0"/>
      <w:adjustRightInd w:val="0"/>
    </w:pPr>
    <w:rPr>
      <w:rFonts w:ascii="Arial" w:hAnsi="Arial" w:cs="Arial"/>
      <w:color w:val="000000"/>
      <w:sz w:val="24"/>
      <w:szCs w:val="24"/>
      <w:lang w:val="en-US" w:eastAsia="en-US"/>
    </w:rPr>
  </w:style>
  <w:style w:type="character" w:customStyle="1" w:styleId="PieddepageCar">
    <w:name w:val="Pied de page Car"/>
    <w:link w:val="Pieddepage"/>
    <w:uiPriority w:val="99"/>
    <w:rsid w:val="00DC4142"/>
    <w:rPr>
      <w:rFonts w:ascii="Arial Narrow" w:hAnsi="Arial Narrow"/>
      <w:sz w:val="24"/>
      <w:szCs w:val="24"/>
      <w:lang w:val="fr-FR" w:eastAsia="fr-FR"/>
    </w:rPr>
  </w:style>
  <w:style w:type="character" w:customStyle="1" w:styleId="En-tteCar">
    <w:name w:val="En-tête Car"/>
    <w:link w:val="En-tte"/>
    <w:uiPriority w:val="99"/>
    <w:rsid w:val="001566C1"/>
    <w:rPr>
      <w:rFonts w:ascii="Arial Narrow" w:hAnsi="Arial Narrow"/>
      <w:sz w:val="24"/>
      <w:szCs w:val="24"/>
      <w:lang w:val="fr-FR" w:eastAsia="fr-FR"/>
    </w:rPr>
  </w:style>
  <w:style w:type="paragraph" w:styleId="Paragraphedeliste">
    <w:name w:val="List Paragraph"/>
    <w:basedOn w:val="Normal"/>
    <w:uiPriority w:val="34"/>
    <w:qFormat/>
    <w:rsid w:val="001B42BB"/>
    <w:pPr>
      <w:ind w:left="720"/>
      <w:contextualSpacing/>
    </w:pPr>
  </w:style>
  <w:style w:type="character" w:customStyle="1" w:styleId="CorpsdetexteCar">
    <w:name w:val="Corps de texte Car"/>
    <w:basedOn w:val="Policepardfaut"/>
    <w:link w:val="Corpsdetexte"/>
    <w:rsid w:val="00A42CD3"/>
    <w:rPr>
      <w:rFonts w:ascii="Arial Narrow" w:hAnsi="Arial Narrow"/>
      <w:sz w:val="24"/>
      <w:szCs w:val="24"/>
      <w:lang w:val="fr-FR" w:eastAsia="fr-FR"/>
    </w:rPr>
  </w:style>
  <w:style w:type="character" w:styleId="Marquedecommentaire">
    <w:name w:val="annotation reference"/>
    <w:basedOn w:val="Policepardfaut"/>
    <w:semiHidden/>
    <w:unhideWhenUsed/>
    <w:rsid w:val="00021AA8"/>
    <w:rPr>
      <w:sz w:val="16"/>
      <w:szCs w:val="16"/>
    </w:rPr>
  </w:style>
  <w:style w:type="paragraph" w:styleId="Commentaire">
    <w:name w:val="annotation text"/>
    <w:basedOn w:val="Normal"/>
    <w:link w:val="CommentaireCar"/>
    <w:semiHidden/>
    <w:unhideWhenUsed/>
    <w:rsid w:val="00021AA8"/>
    <w:rPr>
      <w:sz w:val="20"/>
      <w:szCs w:val="20"/>
    </w:rPr>
  </w:style>
  <w:style w:type="character" w:customStyle="1" w:styleId="CommentaireCar">
    <w:name w:val="Commentaire Car"/>
    <w:basedOn w:val="Policepardfaut"/>
    <w:link w:val="Commentaire"/>
    <w:semiHidden/>
    <w:rsid w:val="00021AA8"/>
    <w:rPr>
      <w:rFonts w:ascii="Arial Narrow" w:hAnsi="Arial Narrow"/>
      <w:lang w:val="fr-FR" w:eastAsia="fr-FR"/>
    </w:rPr>
  </w:style>
  <w:style w:type="paragraph" w:styleId="Objetducommentaire">
    <w:name w:val="annotation subject"/>
    <w:basedOn w:val="Commentaire"/>
    <w:next w:val="Commentaire"/>
    <w:link w:val="ObjetducommentaireCar"/>
    <w:semiHidden/>
    <w:unhideWhenUsed/>
    <w:rsid w:val="00021AA8"/>
    <w:rPr>
      <w:b/>
      <w:bCs/>
    </w:rPr>
  </w:style>
  <w:style w:type="character" w:customStyle="1" w:styleId="ObjetducommentaireCar">
    <w:name w:val="Objet du commentaire Car"/>
    <w:basedOn w:val="CommentaireCar"/>
    <w:link w:val="Objetducommentaire"/>
    <w:semiHidden/>
    <w:rsid w:val="00021AA8"/>
    <w:rPr>
      <w:rFonts w:ascii="Arial Narrow" w:hAnsi="Arial Narrow"/>
      <w:b/>
      <w:bCs/>
      <w:lang w:val="fr-FR" w:eastAsia="fr-FR"/>
    </w:rPr>
  </w:style>
  <w:style w:type="paragraph" w:styleId="Rvision">
    <w:name w:val="Revision"/>
    <w:hidden/>
    <w:uiPriority w:val="99"/>
    <w:semiHidden/>
    <w:rsid w:val="00BD6408"/>
    <w:rPr>
      <w:rFonts w:ascii="Arial Narrow" w:hAnsi="Arial Narrow"/>
      <w:sz w:val="24"/>
      <w:szCs w:val="24"/>
      <w:lang w:val="fr-FR" w:eastAsia="fr-FR"/>
    </w:rPr>
  </w:style>
  <w:style w:type="character" w:styleId="Mentionnonrsolue">
    <w:name w:val="Unresolved Mention"/>
    <w:basedOn w:val="Policepardfaut"/>
    <w:uiPriority w:val="99"/>
    <w:semiHidden/>
    <w:unhideWhenUsed/>
    <w:rsid w:val="0048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7662">
      <w:bodyDiv w:val="1"/>
      <w:marLeft w:val="0"/>
      <w:marRight w:val="0"/>
      <w:marTop w:val="0"/>
      <w:marBottom w:val="0"/>
      <w:divBdr>
        <w:top w:val="none" w:sz="0" w:space="0" w:color="auto"/>
        <w:left w:val="none" w:sz="0" w:space="0" w:color="auto"/>
        <w:bottom w:val="none" w:sz="0" w:space="0" w:color="auto"/>
        <w:right w:val="none" w:sz="0" w:space="0" w:color="auto"/>
      </w:divBdr>
      <w:divsChild>
        <w:div w:id="1117261939">
          <w:marLeft w:val="0"/>
          <w:marRight w:val="0"/>
          <w:marTop w:val="0"/>
          <w:marBottom w:val="0"/>
          <w:divBdr>
            <w:top w:val="none" w:sz="0" w:space="0" w:color="auto"/>
            <w:left w:val="none" w:sz="0" w:space="0" w:color="auto"/>
            <w:bottom w:val="none" w:sz="0" w:space="0" w:color="auto"/>
            <w:right w:val="none" w:sz="0" w:space="0" w:color="auto"/>
          </w:divBdr>
          <w:divsChild>
            <w:div w:id="281349926">
              <w:marLeft w:val="0"/>
              <w:marRight w:val="0"/>
              <w:marTop w:val="0"/>
              <w:marBottom w:val="0"/>
              <w:divBdr>
                <w:top w:val="none" w:sz="0" w:space="0" w:color="auto"/>
                <w:left w:val="none" w:sz="0" w:space="0" w:color="auto"/>
                <w:bottom w:val="none" w:sz="0" w:space="0" w:color="auto"/>
                <w:right w:val="none" w:sz="0" w:space="0" w:color="auto"/>
              </w:divBdr>
              <w:divsChild>
                <w:div w:id="220405682">
                  <w:marLeft w:val="0"/>
                  <w:marRight w:val="0"/>
                  <w:marTop w:val="0"/>
                  <w:marBottom w:val="0"/>
                  <w:divBdr>
                    <w:top w:val="none" w:sz="0" w:space="0" w:color="auto"/>
                    <w:left w:val="none" w:sz="0" w:space="0" w:color="auto"/>
                    <w:bottom w:val="none" w:sz="0" w:space="0" w:color="auto"/>
                    <w:right w:val="none" w:sz="0" w:space="0" w:color="auto"/>
                  </w:divBdr>
                  <w:divsChild>
                    <w:div w:id="1682584096">
                      <w:marLeft w:val="0"/>
                      <w:marRight w:val="0"/>
                      <w:marTop w:val="0"/>
                      <w:marBottom w:val="0"/>
                      <w:divBdr>
                        <w:top w:val="none" w:sz="0" w:space="0" w:color="auto"/>
                        <w:left w:val="none" w:sz="0" w:space="0" w:color="auto"/>
                        <w:bottom w:val="none" w:sz="0" w:space="0" w:color="auto"/>
                        <w:right w:val="none" w:sz="0" w:space="0" w:color="auto"/>
                      </w:divBdr>
                      <w:divsChild>
                        <w:div w:id="958102469">
                          <w:marLeft w:val="0"/>
                          <w:marRight w:val="0"/>
                          <w:marTop w:val="0"/>
                          <w:marBottom w:val="180"/>
                          <w:divBdr>
                            <w:top w:val="none" w:sz="0" w:space="0" w:color="auto"/>
                            <w:left w:val="none" w:sz="0" w:space="0" w:color="auto"/>
                            <w:bottom w:val="none" w:sz="0" w:space="0" w:color="auto"/>
                            <w:right w:val="none" w:sz="0" w:space="0" w:color="auto"/>
                          </w:divBdr>
                          <w:divsChild>
                            <w:div w:id="1009332375">
                              <w:marLeft w:val="2940"/>
                              <w:marRight w:val="0"/>
                              <w:marTop w:val="0"/>
                              <w:marBottom w:val="300"/>
                              <w:divBdr>
                                <w:top w:val="none" w:sz="0" w:space="0" w:color="auto"/>
                                <w:left w:val="none" w:sz="0" w:space="0" w:color="auto"/>
                                <w:bottom w:val="none" w:sz="0" w:space="0" w:color="auto"/>
                                <w:right w:val="none" w:sz="0" w:space="0" w:color="auto"/>
                              </w:divBdr>
                              <w:divsChild>
                                <w:div w:id="679817621">
                                  <w:marLeft w:val="0"/>
                                  <w:marRight w:val="0"/>
                                  <w:marTop w:val="0"/>
                                  <w:marBottom w:val="0"/>
                                  <w:divBdr>
                                    <w:top w:val="none" w:sz="0" w:space="0" w:color="C3C7CA"/>
                                    <w:left w:val="none" w:sz="0" w:space="0" w:color="C3C7CA"/>
                                    <w:bottom w:val="none" w:sz="0" w:space="0" w:color="C3C7CA"/>
                                    <w:right w:val="none" w:sz="0" w:space="0" w:color="C3C7CA"/>
                                  </w:divBdr>
                                  <w:divsChild>
                                    <w:div w:id="1114248618">
                                      <w:marLeft w:val="0"/>
                                      <w:marRight w:val="0"/>
                                      <w:marTop w:val="0"/>
                                      <w:marBottom w:val="0"/>
                                      <w:divBdr>
                                        <w:top w:val="none" w:sz="0" w:space="0" w:color="auto"/>
                                        <w:left w:val="none" w:sz="0" w:space="0" w:color="auto"/>
                                        <w:bottom w:val="none" w:sz="0" w:space="0" w:color="auto"/>
                                        <w:right w:val="none" w:sz="0" w:space="0" w:color="auto"/>
                                      </w:divBdr>
                                      <w:divsChild>
                                        <w:div w:id="124276203">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408423665">
      <w:bodyDiv w:val="1"/>
      <w:marLeft w:val="0"/>
      <w:marRight w:val="0"/>
      <w:marTop w:val="0"/>
      <w:marBottom w:val="0"/>
      <w:divBdr>
        <w:top w:val="none" w:sz="0" w:space="0" w:color="auto"/>
        <w:left w:val="none" w:sz="0" w:space="0" w:color="auto"/>
        <w:bottom w:val="none" w:sz="0" w:space="0" w:color="auto"/>
        <w:right w:val="none" w:sz="0" w:space="0" w:color="auto"/>
      </w:divBdr>
      <w:divsChild>
        <w:div w:id="274866989">
          <w:marLeft w:val="0"/>
          <w:marRight w:val="0"/>
          <w:marTop w:val="0"/>
          <w:marBottom w:val="0"/>
          <w:divBdr>
            <w:top w:val="none" w:sz="0" w:space="0" w:color="auto"/>
            <w:left w:val="none" w:sz="0" w:space="0" w:color="auto"/>
            <w:bottom w:val="none" w:sz="0" w:space="0" w:color="auto"/>
            <w:right w:val="none" w:sz="0" w:space="0" w:color="auto"/>
          </w:divBdr>
          <w:divsChild>
            <w:div w:id="981470816">
              <w:marLeft w:val="0"/>
              <w:marRight w:val="0"/>
              <w:marTop w:val="0"/>
              <w:marBottom w:val="0"/>
              <w:divBdr>
                <w:top w:val="none" w:sz="0" w:space="0" w:color="auto"/>
                <w:left w:val="none" w:sz="0" w:space="0" w:color="auto"/>
                <w:bottom w:val="none" w:sz="0" w:space="0" w:color="auto"/>
                <w:right w:val="none" w:sz="0" w:space="0" w:color="auto"/>
              </w:divBdr>
              <w:divsChild>
                <w:div w:id="2091341811">
                  <w:marLeft w:val="0"/>
                  <w:marRight w:val="0"/>
                  <w:marTop w:val="0"/>
                  <w:marBottom w:val="0"/>
                  <w:divBdr>
                    <w:top w:val="none" w:sz="0" w:space="0" w:color="auto"/>
                    <w:left w:val="none" w:sz="0" w:space="0" w:color="auto"/>
                    <w:bottom w:val="none" w:sz="0" w:space="0" w:color="auto"/>
                    <w:right w:val="none" w:sz="0" w:space="0" w:color="auto"/>
                  </w:divBdr>
                  <w:divsChild>
                    <w:div w:id="1794978492">
                      <w:marLeft w:val="0"/>
                      <w:marRight w:val="0"/>
                      <w:marTop w:val="0"/>
                      <w:marBottom w:val="0"/>
                      <w:divBdr>
                        <w:top w:val="none" w:sz="0" w:space="0" w:color="auto"/>
                        <w:left w:val="none" w:sz="0" w:space="0" w:color="auto"/>
                        <w:bottom w:val="none" w:sz="0" w:space="0" w:color="auto"/>
                        <w:right w:val="none" w:sz="0" w:space="0" w:color="auto"/>
                      </w:divBdr>
                      <w:divsChild>
                        <w:div w:id="1576933520">
                          <w:marLeft w:val="0"/>
                          <w:marRight w:val="0"/>
                          <w:marTop w:val="0"/>
                          <w:marBottom w:val="180"/>
                          <w:divBdr>
                            <w:top w:val="none" w:sz="0" w:space="0" w:color="auto"/>
                            <w:left w:val="none" w:sz="0" w:space="0" w:color="auto"/>
                            <w:bottom w:val="none" w:sz="0" w:space="0" w:color="auto"/>
                            <w:right w:val="none" w:sz="0" w:space="0" w:color="auto"/>
                          </w:divBdr>
                          <w:divsChild>
                            <w:div w:id="742795443">
                              <w:marLeft w:val="2940"/>
                              <w:marRight w:val="0"/>
                              <w:marTop w:val="0"/>
                              <w:marBottom w:val="300"/>
                              <w:divBdr>
                                <w:top w:val="none" w:sz="0" w:space="0" w:color="auto"/>
                                <w:left w:val="none" w:sz="0" w:space="0" w:color="auto"/>
                                <w:bottom w:val="none" w:sz="0" w:space="0" w:color="auto"/>
                                <w:right w:val="none" w:sz="0" w:space="0" w:color="auto"/>
                              </w:divBdr>
                              <w:divsChild>
                                <w:div w:id="855771224">
                                  <w:marLeft w:val="0"/>
                                  <w:marRight w:val="0"/>
                                  <w:marTop w:val="0"/>
                                  <w:marBottom w:val="0"/>
                                  <w:divBdr>
                                    <w:top w:val="none" w:sz="0" w:space="0" w:color="C3C7CA"/>
                                    <w:left w:val="none" w:sz="0" w:space="0" w:color="C3C7CA"/>
                                    <w:bottom w:val="none" w:sz="0" w:space="0" w:color="C3C7CA"/>
                                    <w:right w:val="none" w:sz="0" w:space="0" w:color="C3C7CA"/>
                                  </w:divBdr>
                                  <w:divsChild>
                                    <w:div w:id="874733496">
                                      <w:marLeft w:val="0"/>
                                      <w:marRight w:val="0"/>
                                      <w:marTop w:val="0"/>
                                      <w:marBottom w:val="0"/>
                                      <w:divBdr>
                                        <w:top w:val="none" w:sz="0" w:space="0" w:color="auto"/>
                                        <w:left w:val="none" w:sz="0" w:space="0" w:color="auto"/>
                                        <w:bottom w:val="none" w:sz="0" w:space="0" w:color="auto"/>
                                        <w:right w:val="none" w:sz="0" w:space="0" w:color="auto"/>
                                      </w:divBdr>
                                      <w:divsChild>
                                        <w:div w:id="1441996023">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523516671">
      <w:bodyDiv w:val="1"/>
      <w:marLeft w:val="0"/>
      <w:marRight w:val="0"/>
      <w:marTop w:val="0"/>
      <w:marBottom w:val="0"/>
      <w:divBdr>
        <w:top w:val="none" w:sz="0" w:space="0" w:color="auto"/>
        <w:left w:val="none" w:sz="0" w:space="0" w:color="auto"/>
        <w:bottom w:val="none" w:sz="0" w:space="0" w:color="auto"/>
        <w:right w:val="none" w:sz="0" w:space="0" w:color="auto"/>
      </w:divBdr>
      <w:divsChild>
        <w:div w:id="65149948">
          <w:marLeft w:val="0"/>
          <w:marRight w:val="0"/>
          <w:marTop w:val="0"/>
          <w:marBottom w:val="0"/>
          <w:divBdr>
            <w:top w:val="none" w:sz="0" w:space="0" w:color="auto"/>
            <w:left w:val="none" w:sz="0" w:space="0" w:color="auto"/>
            <w:bottom w:val="none" w:sz="0" w:space="0" w:color="auto"/>
            <w:right w:val="none" w:sz="0" w:space="0" w:color="auto"/>
          </w:divBdr>
          <w:divsChild>
            <w:div w:id="552815521">
              <w:marLeft w:val="0"/>
              <w:marRight w:val="0"/>
              <w:marTop w:val="0"/>
              <w:marBottom w:val="0"/>
              <w:divBdr>
                <w:top w:val="none" w:sz="0" w:space="0" w:color="auto"/>
                <w:left w:val="none" w:sz="0" w:space="0" w:color="auto"/>
                <w:bottom w:val="none" w:sz="0" w:space="0" w:color="auto"/>
                <w:right w:val="none" w:sz="0" w:space="0" w:color="auto"/>
              </w:divBdr>
              <w:divsChild>
                <w:div w:id="889682903">
                  <w:marLeft w:val="0"/>
                  <w:marRight w:val="0"/>
                  <w:marTop w:val="0"/>
                  <w:marBottom w:val="0"/>
                  <w:divBdr>
                    <w:top w:val="none" w:sz="0" w:space="0" w:color="auto"/>
                    <w:left w:val="none" w:sz="0" w:space="0" w:color="auto"/>
                    <w:bottom w:val="none" w:sz="0" w:space="0" w:color="auto"/>
                    <w:right w:val="none" w:sz="0" w:space="0" w:color="auto"/>
                  </w:divBdr>
                  <w:divsChild>
                    <w:div w:id="1341010662">
                      <w:marLeft w:val="0"/>
                      <w:marRight w:val="0"/>
                      <w:marTop w:val="0"/>
                      <w:marBottom w:val="0"/>
                      <w:divBdr>
                        <w:top w:val="none" w:sz="0" w:space="0" w:color="auto"/>
                        <w:left w:val="none" w:sz="0" w:space="0" w:color="auto"/>
                        <w:bottom w:val="none" w:sz="0" w:space="0" w:color="auto"/>
                        <w:right w:val="none" w:sz="0" w:space="0" w:color="auto"/>
                      </w:divBdr>
                      <w:divsChild>
                        <w:div w:id="362904420">
                          <w:marLeft w:val="0"/>
                          <w:marRight w:val="0"/>
                          <w:marTop w:val="0"/>
                          <w:marBottom w:val="180"/>
                          <w:divBdr>
                            <w:top w:val="none" w:sz="0" w:space="0" w:color="auto"/>
                            <w:left w:val="none" w:sz="0" w:space="0" w:color="auto"/>
                            <w:bottom w:val="none" w:sz="0" w:space="0" w:color="auto"/>
                            <w:right w:val="none" w:sz="0" w:space="0" w:color="auto"/>
                          </w:divBdr>
                          <w:divsChild>
                            <w:div w:id="1843232264">
                              <w:marLeft w:val="2940"/>
                              <w:marRight w:val="0"/>
                              <w:marTop w:val="0"/>
                              <w:marBottom w:val="300"/>
                              <w:divBdr>
                                <w:top w:val="none" w:sz="0" w:space="0" w:color="auto"/>
                                <w:left w:val="none" w:sz="0" w:space="0" w:color="auto"/>
                                <w:bottom w:val="none" w:sz="0" w:space="0" w:color="auto"/>
                                <w:right w:val="none" w:sz="0" w:space="0" w:color="auto"/>
                              </w:divBdr>
                              <w:divsChild>
                                <w:div w:id="765152711">
                                  <w:marLeft w:val="0"/>
                                  <w:marRight w:val="0"/>
                                  <w:marTop w:val="0"/>
                                  <w:marBottom w:val="0"/>
                                  <w:divBdr>
                                    <w:top w:val="none" w:sz="0" w:space="0" w:color="C3C7CA"/>
                                    <w:left w:val="none" w:sz="0" w:space="0" w:color="C3C7CA"/>
                                    <w:bottom w:val="none" w:sz="0" w:space="0" w:color="C3C7CA"/>
                                    <w:right w:val="none" w:sz="0" w:space="0" w:color="C3C7CA"/>
                                  </w:divBdr>
                                  <w:divsChild>
                                    <w:div w:id="750322079">
                                      <w:marLeft w:val="0"/>
                                      <w:marRight w:val="0"/>
                                      <w:marTop w:val="0"/>
                                      <w:marBottom w:val="0"/>
                                      <w:divBdr>
                                        <w:top w:val="none" w:sz="0" w:space="0" w:color="auto"/>
                                        <w:left w:val="none" w:sz="0" w:space="0" w:color="auto"/>
                                        <w:bottom w:val="none" w:sz="0" w:space="0" w:color="auto"/>
                                        <w:right w:val="none" w:sz="0" w:space="0" w:color="auto"/>
                                      </w:divBdr>
                                      <w:divsChild>
                                        <w:div w:id="2012442016">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566837784">
      <w:bodyDiv w:val="1"/>
      <w:marLeft w:val="0"/>
      <w:marRight w:val="0"/>
      <w:marTop w:val="0"/>
      <w:marBottom w:val="0"/>
      <w:divBdr>
        <w:top w:val="none" w:sz="0" w:space="0" w:color="auto"/>
        <w:left w:val="none" w:sz="0" w:space="0" w:color="auto"/>
        <w:bottom w:val="none" w:sz="0" w:space="0" w:color="auto"/>
        <w:right w:val="none" w:sz="0" w:space="0" w:color="auto"/>
      </w:divBdr>
      <w:divsChild>
        <w:div w:id="1154832858">
          <w:marLeft w:val="0"/>
          <w:marRight w:val="0"/>
          <w:marTop w:val="0"/>
          <w:marBottom w:val="0"/>
          <w:divBdr>
            <w:top w:val="none" w:sz="0" w:space="0" w:color="auto"/>
            <w:left w:val="none" w:sz="0" w:space="0" w:color="auto"/>
            <w:bottom w:val="none" w:sz="0" w:space="0" w:color="auto"/>
            <w:right w:val="none" w:sz="0" w:space="0" w:color="auto"/>
          </w:divBdr>
          <w:divsChild>
            <w:div w:id="1169560199">
              <w:marLeft w:val="0"/>
              <w:marRight w:val="0"/>
              <w:marTop w:val="0"/>
              <w:marBottom w:val="0"/>
              <w:divBdr>
                <w:top w:val="none" w:sz="0" w:space="0" w:color="auto"/>
                <w:left w:val="none" w:sz="0" w:space="0" w:color="auto"/>
                <w:bottom w:val="none" w:sz="0" w:space="0" w:color="auto"/>
                <w:right w:val="none" w:sz="0" w:space="0" w:color="auto"/>
              </w:divBdr>
              <w:divsChild>
                <w:div w:id="1924147158">
                  <w:marLeft w:val="0"/>
                  <w:marRight w:val="0"/>
                  <w:marTop w:val="0"/>
                  <w:marBottom w:val="0"/>
                  <w:divBdr>
                    <w:top w:val="none" w:sz="0" w:space="0" w:color="auto"/>
                    <w:left w:val="none" w:sz="0" w:space="0" w:color="auto"/>
                    <w:bottom w:val="none" w:sz="0" w:space="0" w:color="auto"/>
                    <w:right w:val="none" w:sz="0" w:space="0" w:color="auto"/>
                  </w:divBdr>
                  <w:divsChild>
                    <w:div w:id="773208695">
                      <w:marLeft w:val="0"/>
                      <w:marRight w:val="0"/>
                      <w:marTop w:val="0"/>
                      <w:marBottom w:val="0"/>
                      <w:divBdr>
                        <w:top w:val="none" w:sz="0" w:space="0" w:color="auto"/>
                        <w:left w:val="none" w:sz="0" w:space="0" w:color="auto"/>
                        <w:bottom w:val="none" w:sz="0" w:space="0" w:color="auto"/>
                        <w:right w:val="none" w:sz="0" w:space="0" w:color="auto"/>
                      </w:divBdr>
                      <w:divsChild>
                        <w:div w:id="474953116">
                          <w:marLeft w:val="0"/>
                          <w:marRight w:val="0"/>
                          <w:marTop w:val="0"/>
                          <w:marBottom w:val="180"/>
                          <w:divBdr>
                            <w:top w:val="none" w:sz="0" w:space="0" w:color="auto"/>
                            <w:left w:val="none" w:sz="0" w:space="0" w:color="auto"/>
                            <w:bottom w:val="none" w:sz="0" w:space="0" w:color="auto"/>
                            <w:right w:val="none" w:sz="0" w:space="0" w:color="auto"/>
                          </w:divBdr>
                          <w:divsChild>
                            <w:div w:id="626856528">
                              <w:marLeft w:val="2940"/>
                              <w:marRight w:val="0"/>
                              <w:marTop w:val="0"/>
                              <w:marBottom w:val="300"/>
                              <w:divBdr>
                                <w:top w:val="none" w:sz="0" w:space="0" w:color="auto"/>
                                <w:left w:val="none" w:sz="0" w:space="0" w:color="auto"/>
                                <w:bottom w:val="none" w:sz="0" w:space="0" w:color="auto"/>
                                <w:right w:val="none" w:sz="0" w:space="0" w:color="auto"/>
                              </w:divBdr>
                              <w:divsChild>
                                <w:div w:id="350500322">
                                  <w:marLeft w:val="0"/>
                                  <w:marRight w:val="0"/>
                                  <w:marTop w:val="0"/>
                                  <w:marBottom w:val="0"/>
                                  <w:divBdr>
                                    <w:top w:val="none" w:sz="0" w:space="0" w:color="C3C7CA"/>
                                    <w:left w:val="none" w:sz="0" w:space="0" w:color="C3C7CA"/>
                                    <w:bottom w:val="none" w:sz="0" w:space="0" w:color="C3C7CA"/>
                                    <w:right w:val="none" w:sz="0" w:space="0" w:color="C3C7CA"/>
                                  </w:divBdr>
                                  <w:divsChild>
                                    <w:div w:id="373501342">
                                      <w:marLeft w:val="0"/>
                                      <w:marRight w:val="0"/>
                                      <w:marTop w:val="0"/>
                                      <w:marBottom w:val="0"/>
                                      <w:divBdr>
                                        <w:top w:val="none" w:sz="0" w:space="0" w:color="auto"/>
                                        <w:left w:val="none" w:sz="0" w:space="0" w:color="auto"/>
                                        <w:bottom w:val="none" w:sz="0" w:space="0" w:color="auto"/>
                                        <w:right w:val="none" w:sz="0" w:space="0" w:color="auto"/>
                                      </w:divBdr>
                                      <w:divsChild>
                                        <w:div w:id="1284464594">
                                          <w:marLeft w:val="0"/>
                                          <w:marRight w:val="450"/>
                                          <w:marTop w:val="0"/>
                                          <w:marBottom w:val="300"/>
                                          <w:divBdr>
                                            <w:top w:val="dotted" w:sz="2" w:space="0" w:color="C3C7CA"/>
                                            <w:left w:val="dotted" w:sz="2" w:space="0" w:color="C3C7CA"/>
                                            <w:bottom w:val="dotted" w:sz="6" w:space="15" w:color="C3C7CA"/>
                                            <w:right w:val="dotted" w:sz="2" w:space="0" w:color="C3C7CA"/>
                                          </w:divBdr>
                                        </w:div>
                                      </w:divsChild>
                                    </w:div>
                                  </w:divsChild>
                                </w:div>
                              </w:divsChild>
                            </w:div>
                          </w:divsChild>
                        </w:div>
                      </w:divsChild>
                    </w:div>
                  </w:divsChild>
                </w:div>
              </w:divsChild>
            </w:div>
          </w:divsChild>
        </w:div>
      </w:divsChild>
    </w:div>
    <w:div w:id="759107055">
      <w:bodyDiv w:val="1"/>
      <w:marLeft w:val="0"/>
      <w:marRight w:val="0"/>
      <w:marTop w:val="0"/>
      <w:marBottom w:val="0"/>
      <w:divBdr>
        <w:top w:val="none" w:sz="0" w:space="0" w:color="auto"/>
        <w:left w:val="none" w:sz="0" w:space="0" w:color="auto"/>
        <w:bottom w:val="none" w:sz="0" w:space="0" w:color="auto"/>
        <w:right w:val="none" w:sz="0" w:space="0" w:color="auto"/>
      </w:divBdr>
      <w:divsChild>
        <w:div w:id="1772702776">
          <w:marLeft w:val="0"/>
          <w:marRight w:val="0"/>
          <w:marTop w:val="0"/>
          <w:marBottom w:val="0"/>
          <w:divBdr>
            <w:top w:val="none" w:sz="0" w:space="0" w:color="auto"/>
            <w:left w:val="none" w:sz="0" w:space="0" w:color="auto"/>
            <w:bottom w:val="none" w:sz="0" w:space="0" w:color="auto"/>
            <w:right w:val="none" w:sz="0" w:space="0" w:color="auto"/>
          </w:divBdr>
        </w:div>
      </w:divsChild>
    </w:div>
    <w:div w:id="1325662997">
      <w:bodyDiv w:val="1"/>
      <w:marLeft w:val="0"/>
      <w:marRight w:val="0"/>
      <w:marTop w:val="0"/>
      <w:marBottom w:val="0"/>
      <w:divBdr>
        <w:top w:val="none" w:sz="0" w:space="0" w:color="auto"/>
        <w:left w:val="none" w:sz="0" w:space="0" w:color="auto"/>
        <w:bottom w:val="none" w:sz="0" w:space="0" w:color="auto"/>
        <w:right w:val="none" w:sz="0" w:space="0" w:color="auto"/>
      </w:divBdr>
    </w:div>
    <w:div w:id="1414014337">
      <w:bodyDiv w:val="1"/>
      <w:marLeft w:val="0"/>
      <w:marRight w:val="0"/>
      <w:marTop w:val="0"/>
      <w:marBottom w:val="0"/>
      <w:divBdr>
        <w:top w:val="none" w:sz="0" w:space="0" w:color="auto"/>
        <w:left w:val="none" w:sz="0" w:space="0" w:color="auto"/>
        <w:bottom w:val="none" w:sz="0" w:space="0" w:color="auto"/>
        <w:right w:val="none" w:sz="0" w:space="0" w:color="auto"/>
      </w:divBdr>
    </w:div>
    <w:div w:id="1432047595">
      <w:bodyDiv w:val="1"/>
      <w:marLeft w:val="0"/>
      <w:marRight w:val="0"/>
      <w:marTop w:val="0"/>
      <w:marBottom w:val="0"/>
      <w:divBdr>
        <w:top w:val="none" w:sz="0" w:space="0" w:color="auto"/>
        <w:left w:val="none" w:sz="0" w:space="0" w:color="auto"/>
        <w:bottom w:val="none" w:sz="0" w:space="0" w:color="auto"/>
        <w:right w:val="none" w:sz="0" w:space="0" w:color="auto"/>
      </w:divBdr>
    </w:div>
    <w:div w:id="1755735136">
      <w:bodyDiv w:val="1"/>
      <w:marLeft w:val="0"/>
      <w:marRight w:val="0"/>
      <w:marTop w:val="0"/>
      <w:marBottom w:val="0"/>
      <w:divBdr>
        <w:top w:val="none" w:sz="0" w:space="0" w:color="auto"/>
        <w:left w:val="none" w:sz="0" w:space="0" w:color="auto"/>
        <w:bottom w:val="none" w:sz="0" w:space="0" w:color="auto"/>
        <w:right w:val="none" w:sz="0" w:space="0" w:color="auto"/>
      </w:divBdr>
      <w:divsChild>
        <w:div w:id="1075398250">
          <w:marLeft w:val="0"/>
          <w:marRight w:val="0"/>
          <w:marTop w:val="0"/>
          <w:marBottom w:val="0"/>
          <w:divBdr>
            <w:top w:val="none" w:sz="0" w:space="0" w:color="auto"/>
            <w:left w:val="none" w:sz="0" w:space="0" w:color="auto"/>
            <w:bottom w:val="none" w:sz="0" w:space="0" w:color="auto"/>
            <w:right w:val="none" w:sz="0" w:space="0" w:color="auto"/>
          </w:divBdr>
          <w:divsChild>
            <w:div w:id="1323125890">
              <w:marLeft w:val="0"/>
              <w:marRight w:val="0"/>
              <w:marTop w:val="0"/>
              <w:marBottom w:val="0"/>
              <w:divBdr>
                <w:top w:val="none" w:sz="0" w:space="0" w:color="auto"/>
                <w:left w:val="none" w:sz="0" w:space="0" w:color="auto"/>
                <w:bottom w:val="none" w:sz="0" w:space="0" w:color="auto"/>
                <w:right w:val="none" w:sz="0" w:space="0" w:color="auto"/>
              </w:divBdr>
              <w:divsChild>
                <w:div w:id="1423794562">
                  <w:marLeft w:val="0"/>
                  <w:marRight w:val="0"/>
                  <w:marTop w:val="0"/>
                  <w:marBottom w:val="0"/>
                  <w:divBdr>
                    <w:top w:val="none" w:sz="0" w:space="0" w:color="auto"/>
                    <w:left w:val="none" w:sz="0" w:space="0" w:color="auto"/>
                    <w:bottom w:val="none" w:sz="0" w:space="0" w:color="auto"/>
                    <w:right w:val="none" w:sz="0" w:space="0" w:color="auto"/>
                  </w:divBdr>
                  <w:divsChild>
                    <w:div w:id="13164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ordrepsy.qc.ca/documents/26707/63191/Guide+explicatif+concernant+la+tenue+de+dossier/a4c0c26b-eb4c-41e8-a139-65e2657ed2b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legisquebec.gouv.qc.ca/fr/ShowDoc/cr/C-26,%20r.%20212"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www.uqac.ca/harcelement/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qac.ca/ia/wp-content/uploads/2024/12/PAPfeuil_UtilisationDeL-IA_A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45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indirect            (min. 15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(min. 15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 15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AE76B3B1-CDCA-4491-900A-A961CFF1B3D2}" type="presOf" srcId="{E29AABD5-CA7B-4353-8FE0-B210DAEF5742}" destId="{07B0DE56-D17F-4B68-A841-B9E51B938B5B}"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C2FD05EA-A884-4D5B-93BC-7C5CC8C8FF26}" type="presOf" srcId="{26ABB633-CA00-45CB-8625-D33324E35D23}" destId="{8EFFDCDD-66CC-4A12-8EF8-FA744A9BCCF9}"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455728" y="102"/>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Total de 45 heures</a:t>
          </a:r>
        </a:p>
      </dsp:txBody>
      <dsp:txXfrm>
        <a:off x="2472348" y="16722"/>
        <a:ext cx="817928" cy="534205"/>
      </dsp:txXfrm>
    </dsp:sp>
    <dsp:sp modelId="{FAE1DF53-950C-4C91-835D-6708BDBC48AF}">
      <dsp:nvSpPr>
        <dsp:cNvPr id="0" name=""/>
        <dsp:cNvSpPr/>
      </dsp:nvSpPr>
      <dsp:spPr>
        <a:xfrm>
          <a:off x="1774792" y="567548"/>
          <a:ext cx="1106519" cy="226978"/>
        </a:xfrm>
        <a:custGeom>
          <a:avLst/>
          <a:gdLst/>
          <a:ahLst/>
          <a:cxnLst/>
          <a:rect l="0" t="0" r="0" b="0"/>
          <a:pathLst>
            <a:path>
              <a:moveTo>
                <a:pt x="1106519" y="0"/>
              </a:moveTo>
              <a:lnTo>
                <a:pt x="1106519" y="113489"/>
              </a:lnTo>
              <a:lnTo>
                <a:pt x="0" y="113489"/>
              </a:lnTo>
              <a:lnTo>
                <a:pt x="0" y="22697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349208" y="794526"/>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Contact client indirect            (min. 15 heures)</a:t>
          </a:r>
        </a:p>
      </dsp:txBody>
      <dsp:txXfrm>
        <a:off x="1365828" y="811146"/>
        <a:ext cx="817928" cy="534205"/>
      </dsp:txXfrm>
    </dsp:sp>
    <dsp:sp modelId="{8F6B0F95-64F6-4426-86AB-86C8D2847879}">
      <dsp:nvSpPr>
        <dsp:cNvPr id="0" name=""/>
        <dsp:cNvSpPr/>
      </dsp:nvSpPr>
      <dsp:spPr>
        <a:xfrm>
          <a:off x="2835592" y="567548"/>
          <a:ext cx="91440" cy="226978"/>
        </a:xfrm>
        <a:custGeom>
          <a:avLst/>
          <a:gdLst/>
          <a:ahLst/>
          <a:cxnLst/>
          <a:rect l="0" t="0" r="0" b="0"/>
          <a:pathLst>
            <a:path>
              <a:moveTo>
                <a:pt x="45720" y="0"/>
              </a:moveTo>
              <a:lnTo>
                <a:pt x="45720" y="22697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2455728" y="794526"/>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Supervision</a:t>
          </a:r>
        </a:p>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(min. 15 heures)</a:t>
          </a:r>
        </a:p>
      </dsp:txBody>
      <dsp:txXfrm>
        <a:off x="2472348" y="811146"/>
        <a:ext cx="817928" cy="534205"/>
      </dsp:txXfrm>
    </dsp:sp>
    <dsp:sp modelId="{8EFFDCDD-66CC-4A12-8EF8-FA744A9BCCF9}">
      <dsp:nvSpPr>
        <dsp:cNvPr id="0" name=""/>
        <dsp:cNvSpPr/>
      </dsp:nvSpPr>
      <dsp:spPr>
        <a:xfrm>
          <a:off x="2881312" y="567548"/>
          <a:ext cx="1106519" cy="226978"/>
        </a:xfrm>
        <a:custGeom>
          <a:avLst/>
          <a:gdLst/>
          <a:ahLst/>
          <a:cxnLst/>
          <a:rect l="0" t="0" r="0" b="0"/>
          <a:pathLst>
            <a:path>
              <a:moveTo>
                <a:pt x="0" y="0"/>
              </a:moveTo>
              <a:lnTo>
                <a:pt x="0" y="113489"/>
              </a:lnTo>
              <a:lnTo>
                <a:pt x="1106519" y="113489"/>
              </a:lnTo>
              <a:lnTo>
                <a:pt x="1106519" y="22697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3562247" y="794526"/>
          <a:ext cx="851168" cy="567445"/>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CA" sz="800" kern="1200">
              <a:solidFill>
                <a:schemeClr val="tx1"/>
              </a:solidFill>
              <a:latin typeface="Arial" panose="020B0604020202020204" pitchFamily="34" charset="0"/>
              <a:cs typeface="Arial" panose="020B0604020202020204" pitchFamily="34" charset="0"/>
            </a:rPr>
            <a:t>Autres activités    (env. 15 heures)</a:t>
          </a:r>
        </a:p>
      </dsp:txBody>
      <dsp:txXfrm>
        <a:off x="3578867" y="811146"/>
        <a:ext cx="817928" cy="5342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A50BE-4E4B-4B5C-A414-98C01771F47D}">
  <ds:schemaRefs>
    <ds:schemaRef ds:uri="http://schemas.openxmlformats.org/officeDocument/2006/bibliography"/>
  </ds:schemaRefs>
</ds:datastoreItem>
</file>

<file path=customXml/itemProps2.xml><?xml version="1.0" encoding="utf-8"?>
<ds:datastoreItem xmlns:ds="http://schemas.openxmlformats.org/officeDocument/2006/customXml" ds:itemID="{CA98EFCB-450A-4BF3-B7CD-7643150C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EEB85-BFC4-4739-AA1C-1B4C2A9CC2A8}">
  <ds:schemaRefs>
    <ds:schemaRef ds:uri="http://schemas.openxmlformats.org/package/2006/metadata/core-properties"/>
    <ds:schemaRef ds:uri="http://schemas.microsoft.com/office/2006/documentManagement/types"/>
    <ds:schemaRef ds:uri="5bdf7f86-cfad-41c5-8ddb-81648100ab44"/>
    <ds:schemaRef ds:uri="http://purl.org/dc/elements/1.1/"/>
    <ds:schemaRef ds:uri="http://schemas.microsoft.com/office/2006/metadata/properties"/>
    <ds:schemaRef ds:uri="b77c5c59-d42d-49e8-b6ed-0f8ac9e254e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8692BF3-3216-4DE0-9A6D-CC3CF21E6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3926</Words>
  <Characters>22892</Characters>
  <Application>Microsoft Office Word</Application>
  <DocSecurity>0</DocSecurity>
  <Lines>190</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4PLU-103 Relations humaines et développement des organisations</vt:lpstr>
      <vt:lpstr>4PLU-103 Relations humaines et développement des organisations</vt:lpstr>
    </vt:vector>
  </TitlesOfParts>
  <Company>Alain Héroux</Company>
  <LinksUpToDate>false</LinksUpToDate>
  <CharactersWithSpaces>26765</CharactersWithSpaces>
  <SharedDoc>false</SharedDoc>
  <HLinks>
    <vt:vector size="18" baseType="variant">
      <vt:variant>
        <vt:i4>917505</vt:i4>
      </vt:variant>
      <vt:variant>
        <vt:i4>12</vt:i4>
      </vt:variant>
      <vt:variant>
        <vt:i4>0</vt:i4>
      </vt:variant>
      <vt:variant>
        <vt:i4>5</vt:i4>
      </vt:variant>
      <vt:variant>
        <vt:lpwstr>http://www.uqac.ca/harcelement/index.php</vt:lpwstr>
      </vt:variant>
      <vt:variant>
        <vt:lpwstr/>
      </vt:variant>
      <vt:variant>
        <vt:i4>1769538</vt:i4>
      </vt:variant>
      <vt:variant>
        <vt:i4>9</vt:i4>
      </vt:variant>
      <vt:variant>
        <vt:i4>0</vt:i4>
      </vt:variant>
      <vt:variant>
        <vt:i4>5</vt:i4>
      </vt:variant>
      <vt:variant>
        <vt:lpwstr>http://www.uqac.ca/direction_services/secretariat_general/manuel/5/150.pdf</vt:lpwstr>
      </vt:variant>
      <vt:variant>
        <vt:lpwstr/>
      </vt:variant>
      <vt:variant>
        <vt:i4>5373993</vt:i4>
      </vt:variant>
      <vt:variant>
        <vt:i4>6</vt:i4>
      </vt:variant>
      <vt:variant>
        <vt:i4>0</vt:i4>
      </vt:variant>
      <vt:variant>
        <vt:i4>5</vt:i4>
      </vt:variant>
      <vt:variant>
        <vt:lpwstr>mailto:alain.heroux@uqac.ca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4PLU-103 Relations humaines et développement des organisations</dc:title>
  <dc:creator>Alain Héroux</dc:creator>
  <cp:lastModifiedBy>Charles-Antoine Bergeron</cp:lastModifiedBy>
  <cp:revision>11</cp:revision>
  <cp:lastPrinted>2015-12-07T19:34:00Z</cp:lastPrinted>
  <dcterms:created xsi:type="dcterms:W3CDTF">2023-05-02T19:11:00Z</dcterms:created>
  <dcterms:modified xsi:type="dcterms:W3CDTF">2025-09-25T12:57:00Z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